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294" w:type="dxa"/>
        <w:tblLayout w:type="fixed"/>
        <w:tblCellMar>
          <w:left w:w="70" w:type="dxa"/>
          <w:right w:w="70" w:type="dxa"/>
        </w:tblCellMar>
        <w:tblLook w:val="0000" w:firstRow="0" w:lastRow="0" w:firstColumn="0" w:lastColumn="0" w:noHBand="0" w:noVBand="0"/>
      </w:tblPr>
      <w:tblGrid>
        <w:gridCol w:w="845"/>
        <w:gridCol w:w="1608"/>
        <w:gridCol w:w="1568"/>
        <w:gridCol w:w="283"/>
        <w:gridCol w:w="859"/>
        <w:gridCol w:w="71"/>
        <w:gridCol w:w="496"/>
        <w:gridCol w:w="144"/>
        <w:gridCol w:w="1609"/>
        <w:gridCol w:w="246"/>
        <w:gridCol w:w="287"/>
        <w:gridCol w:w="2474"/>
      </w:tblGrid>
      <w:tr w:rsidR="00A57C1C" w:rsidRPr="00155AF2" w14:paraId="157499A1" w14:textId="77777777" w:rsidTr="00915747">
        <w:trPr>
          <w:trHeight w:hRule="exact" w:val="454"/>
        </w:trPr>
        <w:tc>
          <w:tcPr>
            <w:tcW w:w="10490" w:type="dxa"/>
            <w:gridSpan w:val="12"/>
            <w:tcBorders>
              <w:top w:val="single" w:sz="8" w:space="0" w:color="auto"/>
              <w:left w:val="single" w:sz="8" w:space="0" w:color="auto"/>
              <w:bottom w:val="single" w:sz="4" w:space="0" w:color="000000"/>
              <w:right w:val="single" w:sz="8" w:space="0" w:color="000000"/>
            </w:tcBorders>
            <w:vAlign w:val="center"/>
          </w:tcPr>
          <w:p w14:paraId="6C15A555" w14:textId="11977127" w:rsidR="00A57C1C" w:rsidRPr="00155AF2" w:rsidRDefault="000677E0" w:rsidP="00393816">
            <w:pPr>
              <w:jc w:val="center"/>
              <w:rPr>
                <w:rFonts w:ascii="Arial" w:hAnsi="Arial" w:cs="Arial"/>
                <w:b/>
                <w:sz w:val="22"/>
              </w:rPr>
            </w:pPr>
            <w:r>
              <w:rPr>
                <w:b/>
                <w:sz w:val="22"/>
                <w:lang w:val="en"/>
              </w:rPr>
              <w:t>COMPANY INFORMATION</w:t>
            </w:r>
          </w:p>
        </w:tc>
      </w:tr>
      <w:tr w:rsidR="00504D8A" w:rsidRPr="00155AF2" w14:paraId="38EF5670" w14:textId="77777777" w:rsidTr="00915747">
        <w:trPr>
          <w:trHeight w:hRule="exact" w:val="454"/>
        </w:trPr>
        <w:tc>
          <w:tcPr>
            <w:tcW w:w="2453" w:type="dxa"/>
            <w:gridSpan w:val="2"/>
            <w:tcBorders>
              <w:top w:val="single" w:sz="4" w:space="0" w:color="auto"/>
              <w:left w:val="single" w:sz="8" w:space="0" w:color="auto"/>
              <w:bottom w:val="single" w:sz="4" w:space="0" w:color="auto"/>
              <w:right w:val="single" w:sz="4" w:space="0" w:color="000000"/>
            </w:tcBorders>
            <w:vAlign w:val="center"/>
          </w:tcPr>
          <w:p w14:paraId="353670C2" w14:textId="77777777" w:rsidR="00504D8A" w:rsidRPr="0032278C" w:rsidRDefault="00504D8A" w:rsidP="00393816">
            <w:pPr>
              <w:rPr>
                <w:rFonts w:ascii="Arial" w:hAnsi="Arial" w:cs="Arial"/>
                <w:b/>
                <w:sz w:val="22"/>
              </w:rPr>
            </w:pPr>
            <w:r w:rsidRPr="0032278C">
              <w:rPr>
                <w:b/>
                <w:sz w:val="22"/>
                <w:lang w:val="en"/>
              </w:rPr>
              <w:t>CUSTOMER NAME</w:t>
            </w:r>
          </w:p>
        </w:tc>
        <w:tc>
          <w:tcPr>
            <w:tcW w:w="8037" w:type="dxa"/>
            <w:gridSpan w:val="10"/>
            <w:tcBorders>
              <w:top w:val="single" w:sz="4" w:space="0" w:color="auto"/>
              <w:left w:val="nil"/>
              <w:bottom w:val="single" w:sz="4" w:space="0" w:color="auto"/>
              <w:right w:val="single" w:sz="8" w:space="0" w:color="000000"/>
            </w:tcBorders>
            <w:vAlign w:val="center"/>
          </w:tcPr>
          <w:p w14:paraId="04908FF5" w14:textId="77777777" w:rsidR="00504D8A" w:rsidRPr="0032278C" w:rsidRDefault="00504D8A" w:rsidP="00393816">
            <w:pPr>
              <w:rPr>
                <w:rFonts w:ascii="Arial" w:hAnsi="Arial" w:cs="Arial"/>
                <w:sz w:val="22"/>
              </w:rPr>
            </w:pPr>
          </w:p>
        </w:tc>
      </w:tr>
      <w:tr w:rsidR="00504D8A" w:rsidRPr="00155AF2" w14:paraId="0E3DB3F2" w14:textId="77777777" w:rsidTr="00915747">
        <w:trPr>
          <w:trHeight w:hRule="exact" w:val="454"/>
        </w:trPr>
        <w:tc>
          <w:tcPr>
            <w:tcW w:w="2453" w:type="dxa"/>
            <w:gridSpan w:val="2"/>
            <w:tcBorders>
              <w:top w:val="single" w:sz="4" w:space="0" w:color="auto"/>
              <w:left w:val="single" w:sz="8" w:space="0" w:color="auto"/>
              <w:bottom w:val="single" w:sz="4" w:space="0" w:color="auto"/>
              <w:right w:val="single" w:sz="4" w:space="0" w:color="000000"/>
            </w:tcBorders>
            <w:vAlign w:val="center"/>
          </w:tcPr>
          <w:p w14:paraId="50D3D583" w14:textId="77777777" w:rsidR="00504D8A" w:rsidRPr="0032278C" w:rsidRDefault="00504D8A" w:rsidP="00393816">
            <w:pPr>
              <w:rPr>
                <w:rFonts w:ascii="Arial" w:hAnsi="Arial" w:cs="Arial"/>
                <w:b/>
                <w:sz w:val="22"/>
              </w:rPr>
            </w:pPr>
            <w:r w:rsidRPr="0032278C">
              <w:rPr>
                <w:b/>
                <w:sz w:val="22"/>
                <w:lang w:val="en"/>
              </w:rPr>
              <w:t>ADRESİ</w:t>
            </w:r>
          </w:p>
        </w:tc>
        <w:tc>
          <w:tcPr>
            <w:tcW w:w="8037" w:type="dxa"/>
            <w:gridSpan w:val="10"/>
            <w:tcBorders>
              <w:top w:val="single" w:sz="4" w:space="0" w:color="auto"/>
              <w:left w:val="nil"/>
              <w:bottom w:val="single" w:sz="4" w:space="0" w:color="auto"/>
              <w:right w:val="single" w:sz="8" w:space="0" w:color="000000"/>
            </w:tcBorders>
            <w:vAlign w:val="center"/>
          </w:tcPr>
          <w:p w14:paraId="69B2DFB9" w14:textId="77777777" w:rsidR="00504D8A" w:rsidRPr="0032278C" w:rsidRDefault="00504D8A" w:rsidP="00393816">
            <w:pPr>
              <w:rPr>
                <w:rFonts w:ascii="Arial" w:hAnsi="Arial" w:cs="Arial"/>
                <w:sz w:val="22"/>
              </w:rPr>
            </w:pPr>
          </w:p>
        </w:tc>
      </w:tr>
      <w:tr w:rsidR="00A57C1C" w:rsidRPr="00155AF2" w14:paraId="261AF5C9" w14:textId="77777777" w:rsidTr="00915747">
        <w:trPr>
          <w:trHeight w:hRule="exact" w:val="454"/>
        </w:trPr>
        <w:tc>
          <w:tcPr>
            <w:tcW w:w="2453" w:type="dxa"/>
            <w:gridSpan w:val="2"/>
            <w:tcBorders>
              <w:top w:val="single" w:sz="4" w:space="0" w:color="auto"/>
              <w:left w:val="single" w:sz="8" w:space="0" w:color="auto"/>
              <w:bottom w:val="single" w:sz="4" w:space="0" w:color="auto"/>
              <w:right w:val="single" w:sz="4" w:space="0" w:color="000000"/>
            </w:tcBorders>
            <w:vAlign w:val="center"/>
          </w:tcPr>
          <w:p w14:paraId="702D086D" w14:textId="77777777" w:rsidR="00A57C1C" w:rsidRPr="0032278C" w:rsidRDefault="00A57C1C" w:rsidP="00393816">
            <w:pPr>
              <w:rPr>
                <w:rFonts w:ascii="Arial" w:hAnsi="Arial" w:cs="Arial"/>
                <w:b/>
                <w:sz w:val="22"/>
              </w:rPr>
            </w:pPr>
            <w:r w:rsidRPr="0032278C">
              <w:rPr>
                <w:b/>
                <w:sz w:val="22"/>
                <w:lang w:val="en"/>
              </w:rPr>
              <w:t>Such</w:t>
            </w:r>
          </w:p>
        </w:tc>
        <w:tc>
          <w:tcPr>
            <w:tcW w:w="3277" w:type="dxa"/>
            <w:gridSpan w:val="5"/>
            <w:tcBorders>
              <w:top w:val="single" w:sz="4" w:space="0" w:color="auto"/>
              <w:left w:val="nil"/>
              <w:bottom w:val="single" w:sz="4" w:space="0" w:color="auto"/>
              <w:right w:val="single" w:sz="4" w:space="0" w:color="000000"/>
            </w:tcBorders>
            <w:vAlign w:val="center"/>
          </w:tcPr>
          <w:p w14:paraId="0AA942AD" w14:textId="77777777" w:rsidR="00A57C1C" w:rsidRPr="0032278C" w:rsidRDefault="00A57C1C" w:rsidP="00393816">
            <w:pPr>
              <w:rPr>
                <w:rFonts w:ascii="Arial" w:hAnsi="Arial" w:cs="Arial"/>
                <w:b/>
                <w:sz w:val="22"/>
              </w:rPr>
            </w:pPr>
          </w:p>
        </w:tc>
        <w:tc>
          <w:tcPr>
            <w:tcW w:w="1753" w:type="dxa"/>
            <w:gridSpan w:val="2"/>
            <w:tcBorders>
              <w:top w:val="single" w:sz="4" w:space="0" w:color="auto"/>
              <w:left w:val="nil"/>
              <w:bottom w:val="single" w:sz="4" w:space="0" w:color="auto"/>
              <w:right w:val="single" w:sz="4" w:space="0" w:color="000000"/>
            </w:tcBorders>
            <w:vAlign w:val="center"/>
          </w:tcPr>
          <w:p w14:paraId="1A6F8ABE" w14:textId="77777777" w:rsidR="00A57C1C" w:rsidRPr="0032278C" w:rsidRDefault="00A57C1C" w:rsidP="00393816">
            <w:pPr>
              <w:rPr>
                <w:rFonts w:ascii="Arial" w:hAnsi="Arial" w:cs="Arial"/>
                <w:b/>
                <w:sz w:val="22"/>
              </w:rPr>
            </w:pPr>
            <w:r w:rsidRPr="0032278C">
              <w:rPr>
                <w:b/>
                <w:sz w:val="22"/>
                <w:lang w:val="en"/>
              </w:rPr>
              <w:t>Tax Office</w:t>
            </w:r>
          </w:p>
        </w:tc>
        <w:tc>
          <w:tcPr>
            <w:tcW w:w="3007" w:type="dxa"/>
            <w:gridSpan w:val="3"/>
            <w:tcBorders>
              <w:top w:val="single" w:sz="4" w:space="0" w:color="auto"/>
              <w:left w:val="nil"/>
              <w:bottom w:val="single" w:sz="4" w:space="0" w:color="auto"/>
              <w:right w:val="single" w:sz="8" w:space="0" w:color="000000"/>
            </w:tcBorders>
            <w:vAlign w:val="bottom"/>
          </w:tcPr>
          <w:p w14:paraId="442A4EB9" w14:textId="77777777" w:rsidR="00A57C1C" w:rsidRPr="00155AF2" w:rsidRDefault="00A57C1C" w:rsidP="00393816">
            <w:pPr>
              <w:rPr>
                <w:rFonts w:ascii="Arial" w:hAnsi="Arial" w:cs="Arial"/>
                <w:sz w:val="22"/>
              </w:rPr>
            </w:pPr>
          </w:p>
        </w:tc>
      </w:tr>
      <w:tr w:rsidR="00A57C1C" w:rsidRPr="00155AF2" w14:paraId="5BC43D0B" w14:textId="77777777" w:rsidTr="00915747">
        <w:trPr>
          <w:trHeight w:hRule="exact" w:val="454"/>
        </w:trPr>
        <w:tc>
          <w:tcPr>
            <w:tcW w:w="2453" w:type="dxa"/>
            <w:gridSpan w:val="2"/>
            <w:tcBorders>
              <w:top w:val="single" w:sz="4" w:space="0" w:color="auto"/>
              <w:left w:val="single" w:sz="8" w:space="0" w:color="auto"/>
              <w:bottom w:val="single" w:sz="8" w:space="0" w:color="auto"/>
              <w:right w:val="single" w:sz="4" w:space="0" w:color="000000"/>
            </w:tcBorders>
            <w:vAlign w:val="center"/>
          </w:tcPr>
          <w:p w14:paraId="7353ED0B" w14:textId="77777777" w:rsidR="00A57C1C" w:rsidRPr="0032278C" w:rsidRDefault="00A57C1C" w:rsidP="00393816">
            <w:pPr>
              <w:rPr>
                <w:rFonts w:ascii="Arial" w:hAnsi="Arial" w:cs="Arial"/>
                <w:b/>
                <w:sz w:val="22"/>
              </w:rPr>
            </w:pPr>
            <w:r w:rsidRPr="0032278C">
              <w:rPr>
                <w:b/>
                <w:sz w:val="22"/>
                <w:lang w:val="en"/>
              </w:rPr>
              <w:t>Fax</w:t>
            </w:r>
          </w:p>
        </w:tc>
        <w:tc>
          <w:tcPr>
            <w:tcW w:w="3277" w:type="dxa"/>
            <w:gridSpan w:val="5"/>
            <w:tcBorders>
              <w:top w:val="single" w:sz="4" w:space="0" w:color="auto"/>
              <w:left w:val="nil"/>
              <w:bottom w:val="single" w:sz="8" w:space="0" w:color="auto"/>
              <w:right w:val="single" w:sz="4" w:space="0" w:color="000000"/>
            </w:tcBorders>
            <w:vAlign w:val="center"/>
          </w:tcPr>
          <w:p w14:paraId="75B9B4B5" w14:textId="77777777" w:rsidR="00A57C1C" w:rsidRPr="0032278C" w:rsidRDefault="00A57C1C" w:rsidP="00393816">
            <w:pPr>
              <w:rPr>
                <w:rFonts w:ascii="Arial" w:hAnsi="Arial" w:cs="Arial"/>
                <w:b/>
                <w:sz w:val="22"/>
              </w:rPr>
            </w:pPr>
          </w:p>
        </w:tc>
        <w:tc>
          <w:tcPr>
            <w:tcW w:w="1753" w:type="dxa"/>
            <w:gridSpan w:val="2"/>
            <w:tcBorders>
              <w:top w:val="single" w:sz="4" w:space="0" w:color="auto"/>
              <w:left w:val="nil"/>
              <w:bottom w:val="single" w:sz="8" w:space="0" w:color="auto"/>
              <w:right w:val="single" w:sz="4" w:space="0" w:color="000000"/>
            </w:tcBorders>
            <w:vAlign w:val="center"/>
          </w:tcPr>
          <w:p w14:paraId="70566B61" w14:textId="77777777" w:rsidR="00A57C1C" w:rsidRPr="0032278C" w:rsidRDefault="00A57C1C" w:rsidP="00393816">
            <w:pPr>
              <w:rPr>
                <w:rFonts w:ascii="Arial" w:hAnsi="Arial" w:cs="Arial"/>
                <w:b/>
                <w:sz w:val="22"/>
              </w:rPr>
            </w:pPr>
            <w:r w:rsidRPr="0032278C">
              <w:rPr>
                <w:b/>
                <w:sz w:val="22"/>
                <w:lang w:val="en"/>
              </w:rPr>
              <w:t>Tax ID</w:t>
            </w:r>
          </w:p>
        </w:tc>
        <w:tc>
          <w:tcPr>
            <w:tcW w:w="3007" w:type="dxa"/>
            <w:gridSpan w:val="3"/>
            <w:tcBorders>
              <w:top w:val="single" w:sz="4" w:space="0" w:color="auto"/>
              <w:left w:val="nil"/>
              <w:bottom w:val="single" w:sz="8" w:space="0" w:color="auto"/>
              <w:right w:val="single" w:sz="8" w:space="0" w:color="000000"/>
            </w:tcBorders>
            <w:vAlign w:val="bottom"/>
          </w:tcPr>
          <w:p w14:paraId="3E624A2C" w14:textId="77777777" w:rsidR="00A57C1C" w:rsidRPr="00155AF2" w:rsidRDefault="00A57C1C" w:rsidP="00393816">
            <w:pPr>
              <w:rPr>
                <w:rFonts w:ascii="Arial" w:hAnsi="Arial" w:cs="Arial"/>
                <w:sz w:val="22"/>
              </w:rPr>
            </w:pPr>
          </w:p>
        </w:tc>
      </w:tr>
      <w:tr w:rsidR="00A57C1C" w:rsidRPr="00155AF2" w14:paraId="0AAC65C9"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490" w:type="dxa"/>
            <w:gridSpan w:val="12"/>
            <w:vAlign w:val="center"/>
          </w:tcPr>
          <w:p w14:paraId="1266BEA4" w14:textId="77777777" w:rsidR="00A57C1C" w:rsidRPr="00155AF2" w:rsidRDefault="00A57C1C" w:rsidP="00393816">
            <w:pPr>
              <w:jc w:val="center"/>
              <w:rPr>
                <w:rFonts w:ascii="Arial" w:hAnsi="Arial" w:cs="Arial"/>
                <w:b/>
                <w:sz w:val="22"/>
              </w:rPr>
            </w:pPr>
            <w:r w:rsidRPr="00155AF2">
              <w:rPr>
                <w:b/>
                <w:sz w:val="22"/>
                <w:lang w:val="en"/>
              </w:rPr>
              <w:t>SAMPLE INFORMATION</w:t>
            </w:r>
          </w:p>
        </w:tc>
      </w:tr>
      <w:tr w:rsidR="00A57C1C" w:rsidRPr="00155AF2" w14:paraId="6D0EBA2D"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845" w:type="dxa"/>
            <w:vAlign w:val="center"/>
          </w:tcPr>
          <w:p w14:paraId="12C97915" w14:textId="77777777" w:rsidR="00A57C1C" w:rsidRPr="0032278C" w:rsidRDefault="00A57C1C" w:rsidP="00393816">
            <w:pPr>
              <w:jc w:val="center"/>
              <w:rPr>
                <w:rFonts w:ascii="Arial" w:hAnsi="Arial" w:cs="Arial"/>
                <w:b/>
                <w:sz w:val="16"/>
              </w:rPr>
            </w:pPr>
            <w:r w:rsidRPr="0032278C">
              <w:rPr>
                <w:b/>
                <w:sz w:val="16"/>
                <w:lang w:val="en"/>
              </w:rPr>
              <w:t>Sequence No</w:t>
            </w:r>
          </w:p>
        </w:tc>
        <w:tc>
          <w:tcPr>
            <w:tcW w:w="3459" w:type="dxa"/>
            <w:gridSpan w:val="3"/>
            <w:vAlign w:val="center"/>
          </w:tcPr>
          <w:p w14:paraId="5636E2C9" w14:textId="77777777" w:rsidR="00A57C1C" w:rsidRPr="00155AF2" w:rsidRDefault="00A57C1C" w:rsidP="00393816">
            <w:pPr>
              <w:jc w:val="center"/>
              <w:rPr>
                <w:rFonts w:ascii="Arial" w:hAnsi="Arial" w:cs="Arial"/>
                <w:i/>
                <w:sz w:val="16"/>
              </w:rPr>
            </w:pPr>
            <w:r w:rsidRPr="00155AF2">
              <w:rPr>
                <w:b/>
                <w:sz w:val="16"/>
                <w:lang w:val="en"/>
              </w:rPr>
              <w:t>Description of Sample</w:t>
            </w:r>
          </w:p>
        </w:tc>
        <w:tc>
          <w:tcPr>
            <w:tcW w:w="1570" w:type="dxa"/>
            <w:gridSpan w:val="4"/>
            <w:vAlign w:val="center"/>
          </w:tcPr>
          <w:p w14:paraId="12A70FCA" w14:textId="77777777" w:rsidR="00A57C1C" w:rsidRPr="00155AF2" w:rsidRDefault="00A57C1C" w:rsidP="00393816">
            <w:pPr>
              <w:jc w:val="center"/>
              <w:rPr>
                <w:rFonts w:ascii="Arial" w:hAnsi="Arial" w:cs="Arial"/>
                <w:b/>
                <w:sz w:val="16"/>
              </w:rPr>
            </w:pPr>
            <w:r w:rsidRPr="00155AF2">
              <w:rPr>
                <w:b/>
                <w:sz w:val="16"/>
                <w:lang w:val="en"/>
              </w:rPr>
              <w:t>Sample Quantity</w:t>
            </w:r>
          </w:p>
        </w:tc>
        <w:tc>
          <w:tcPr>
            <w:tcW w:w="2142" w:type="dxa"/>
            <w:gridSpan w:val="3"/>
            <w:vAlign w:val="center"/>
          </w:tcPr>
          <w:p w14:paraId="2E1578E6" w14:textId="77777777" w:rsidR="00A57C1C" w:rsidRPr="00155AF2" w:rsidRDefault="00155AF2" w:rsidP="00155AF2">
            <w:pPr>
              <w:jc w:val="center"/>
              <w:rPr>
                <w:rFonts w:ascii="Arial" w:hAnsi="Arial" w:cs="Arial"/>
                <w:sz w:val="16"/>
              </w:rPr>
            </w:pPr>
            <w:r>
              <w:rPr>
                <w:b/>
                <w:sz w:val="16"/>
                <w:lang w:val="en"/>
              </w:rPr>
              <w:t>Analysis</w:t>
            </w:r>
            <w:r w:rsidR="00A57C1C" w:rsidRPr="00155AF2">
              <w:rPr>
                <w:b/>
                <w:sz w:val="16"/>
                <w:lang w:val="en"/>
              </w:rPr>
              <w:t xml:space="preserve"> Method</w:t>
            </w:r>
            <w:r w:rsidR="00A57C1C">
              <w:rPr>
                <w:lang w:val="en"/>
              </w:rPr>
              <w:t xml:space="preserve"> to be Applied</w:t>
            </w:r>
          </w:p>
        </w:tc>
        <w:tc>
          <w:tcPr>
            <w:tcW w:w="2474" w:type="dxa"/>
            <w:vAlign w:val="center"/>
          </w:tcPr>
          <w:p w14:paraId="08CBD218" w14:textId="77777777" w:rsidR="00A57C1C" w:rsidRPr="00155AF2" w:rsidRDefault="00155AF2" w:rsidP="00393816">
            <w:pPr>
              <w:jc w:val="center"/>
              <w:rPr>
                <w:rFonts w:ascii="Arial" w:hAnsi="Arial" w:cs="Arial"/>
                <w:b/>
                <w:sz w:val="16"/>
              </w:rPr>
            </w:pPr>
            <w:r>
              <w:rPr>
                <w:b/>
                <w:sz w:val="16"/>
                <w:lang w:val="en"/>
              </w:rPr>
              <w:t xml:space="preserve">Analysis </w:t>
            </w:r>
            <w:r w:rsidR="00A57C1C" w:rsidRPr="00155AF2">
              <w:rPr>
                <w:b/>
                <w:sz w:val="16"/>
                <w:lang w:val="en"/>
              </w:rPr>
              <w:t>Fees</w:t>
            </w:r>
          </w:p>
          <w:p w14:paraId="0E47A196" w14:textId="77777777" w:rsidR="00A57C1C" w:rsidRPr="00155AF2" w:rsidRDefault="00A57C1C" w:rsidP="00393816">
            <w:pPr>
              <w:jc w:val="center"/>
              <w:rPr>
                <w:rFonts w:ascii="Arial" w:hAnsi="Arial" w:cs="Arial"/>
                <w:b/>
                <w:i/>
                <w:sz w:val="12"/>
                <w:szCs w:val="12"/>
              </w:rPr>
            </w:pPr>
            <w:r w:rsidRPr="00155AF2">
              <w:rPr>
                <w:b/>
                <w:i/>
                <w:sz w:val="12"/>
                <w:szCs w:val="12"/>
                <w:lang w:val="en"/>
              </w:rPr>
              <w:t>(To be filled by the laboratory)</w:t>
            </w:r>
          </w:p>
        </w:tc>
      </w:tr>
      <w:tr w:rsidR="00A57C1C" w:rsidRPr="00155AF2" w14:paraId="50187130"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69094383" w14:textId="77777777" w:rsidR="00A57C1C" w:rsidRPr="00CF0821" w:rsidRDefault="00A57C1C" w:rsidP="00393816"/>
        </w:tc>
        <w:tc>
          <w:tcPr>
            <w:tcW w:w="3459" w:type="dxa"/>
            <w:gridSpan w:val="3"/>
          </w:tcPr>
          <w:p w14:paraId="236FD979" w14:textId="77777777" w:rsidR="00A57C1C" w:rsidRPr="00155AF2" w:rsidRDefault="00A57C1C" w:rsidP="00393816">
            <w:pPr>
              <w:rPr>
                <w:rFonts w:ascii="Arial" w:hAnsi="Arial" w:cs="Arial"/>
              </w:rPr>
            </w:pPr>
          </w:p>
        </w:tc>
        <w:tc>
          <w:tcPr>
            <w:tcW w:w="1570" w:type="dxa"/>
            <w:gridSpan w:val="4"/>
          </w:tcPr>
          <w:p w14:paraId="14F6CB7B" w14:textId="77777777" w:rsidR="00A57C1C" w:rsidRPr="00155AF2" w:rsidRDefault="00A57C1C" w:rsidP="00393816">
            <w:pPr>
              <w:rPr>
                <w:rFonts w:ascii="Arial" w:hAnsi="Arial" w:cs="Arial"/>
              </w:rPr>
            </w:pPr>
          </w:p>
        </w:tc>
        <w:tc>
          <w:tcPr>
            <w:tcW w:w="2142" w:type="dxa"/>
            <w:gridSpan w:val="3"/>
          </w:tcPr>
          <w:p w14:paraId="5AE8DCF6" w14:textId="77777777" w:rsidR="00A57C1C" w:rsidRPr="00155AF2" w:rsidRDefault="00A57C1C" w:rsidP="00393816">
            <w:pPr>
              <w:rPr>
                <w:rFonts w:ascii="Arial" w:hAnsi="Arial" w:cs="Arial"/>
              </w:rPr>
            </w:pPr>
          </w:p>
        </w:tc>
        <w:tc>
          <w:tcPr>
            <w:tcW w:w="2474" w:type="dxa"/>
          </w:tcPr>
          <w:p w14:paraId="3271BACF" w14:textId="77777777" w:rsidR="00A57C1C" w:rsidRPr="00155AF2" w:rsidRDefault="00A57C1C" w:rsidP="00393816">
            <w:pPr>
              <w:rPr>
                <w:rFonts w:ascii="Arial" w:hAnsi="Arial" w:cs="Arial"/>
              </w:rPr>
            </w:pPr>
          </w:p>
        </w:tc>
      </w:tr>
      <w:tr w:rsidR="0032278C" w:rsidRPr="00155AF2" w14:paraId="0269B289"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54BB1E0C" w14:textId="77777777" w:rsidR="0032278C" w:rsidRPr="00CF0821" w:rsidRDefault="0032278C" w:rsidP="00393816"/>
        </w:tc>
        <w:tc>
          <w:tcPr>
            <w:tcW w:w="3459" w:type="dxa"/>
            <w:gridSpan w:val="3"/>
          </w:tcPr>
          <w:p w14:paraId="297C8382" w14:textId="77777777" w:rsidR="0032278C" w:rsidRPr="00155AF2" w:rsidRDefault="0032278C" w:rsidP="00393816">
            <w:pPr>
              <w:rPr>
                <w:rFonts w:ascii="Arial" w:hAnsi="Arial" w:cs="Arial"/>
              </w:rPr>
            </w:pPr>
          </w:p>
        </w:tc>
        <w:tc>
          <w:tcPr>
            <w:tcW w:w="1570" w:type="dxa"/>
            <w:gridSpan w:val="4"/>
          </w:tcPr>
          <w:p w14:paraId="28CDE134" w14:textId="77777777" w:rsidR="0032278C" w:rsidRPr="00155AF2" w:rsidRDefault="0032278C" w:rsidP="00393816">
            <w:pPr>
              <w:rPr>
                <w:rFonts w:ascii="Arial" w:hAnsi="Arial" w:cs="Arial"/>
              </w:rPr>
            </w:pPr>
          </w:p>
        </w:tc>
        <w:tc>
          <w:tcPr>
            <w:tcW w:w="2142" w:type="dxa"/>
            <w:gridSpan w:val="3"/>
          </w:tcPr>
          <w:p w14:paraId="7D454C99" w14:textId="77777777" w:rsidR="0032278C" w:rsidRPr="00155AF2" w:rsidRDefault="0032278C" w:rsidP="00393816">
            <w:pPr>
              <w:rPr>
                <w:rFonts w:ascii="Arial" w:hAnsi="Arial" w:cs="Arial"/>
              </w:rPr>
            </w:pPr>
          </w:p>
        </w:tc>
        <w:tc>
          <w:tcPr>
            <w:tcW w:w="2474" w:type="dxa"/>
          </w:tcPr>
          <w:p w14:paraId="66987913" w14:textId="77777777" w:rsidR="0032278C" w:rsidRPr="00155AF2" w:rsidRDefault="0032278C" w:rsidP="00393816">
            <w:pPr>
              <w:rPr>
                <w:rFonts w:ascii="Arial" w:hAnsi="Arial" w:cs="Arial"/>
              </w:rPr>
            </w:pPr>
          </w:p>
        </w:tc>
      </w:tr>
      <w:tr w:rsidR="0032278C" w:rsidRPr="00155AF2" w14:paraId="7E5ACE1B"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2BF2E313" w14:textId="77777777" w:rsidR="0032278C" w:rsidRPr="00CF0821" w:rsidRDefault="0032278C" w:rsidP="00393816"/>
        </w:tc>
        <w:tc>
          <w:tcPr>
            <w:tcW w:w="3459" w:type="dxa"/>
            <w:gridSpan w:val="3"/>
          </w:tcPr>
          <w:p w14:paraId="1FFE1750" w14:textId="77777777" w:rsidR="0032278C" w:rsidRPr="00155AF2" w:rsidRDefault="0032278C" w:rsidP="00393816">
            <w:pPr>
              <w:rPr>
                <w:rFonts w:ascii="Arial" w:hAnsi="Arial" w:cs="Arial"/>
              </w:rPr>
            </w:pPr>
          </w:p>
        </w:tc>
        <w:tc>
          <w:tcPr>
            <w:tcW w:w="1570" w:type="dxa"/>
            <w:gridSpan w:val="4"/>
          </w:tcPr>
          <w:p w14:paraId="71D12682" w14:textId="77777777" w:rsidR="0032278C" w:rsidRPr="00155AF2" w:rsidRDefault="0032278C" w:rsidP="00393816">
            <w:pPr>
              <w:rPr>
                <w:rFonts w:ascii="Arial" w:hAnsi="Arial" w:cs="Arial"/>
              </w:rPr>
            </w:pPr>
          </w:p>
        </w:tc>
        <w:tc>
          <w:tcPr>
            <w:tcW w:w="2142" w:type="dxa"/>
            <w:gridSpan w:val="3"/>
          </w:tcPr>
          <w:p w14:paraId="7FBF503E" w14:textId="77777777" w:rsidR="0032278C" w:rsidRPr="00155AF2" w:rsidRDefault="0032278C" w:rsidP="00393816">
            <w:pPr>
              <w:rPr>
                <w:rFonts w:ascii="Arial" w:hAnsi="Arial" w:cs="Arial"/>
              </w:rPr>
            </w:pPr>
          </w:p>
        </w:tc>
        <w:tc>
          <w:tcPr>
            <w:tcW w:w="2474" w:type="dxa"/>
          </w:tcPr>
          <w:p w14:paraId="69766703" w14:textId="77777777" w:rsidR="0032278C" w:rsidRPr="00155AF2" w:rsidRDefault="0032278C" w:rsidP="00393816">
            <w:pPr>
              <w:rPr>
                <w:rFonts w:ascii="Arial" w:hAnsi="Arial" w:cs="Arial"/>
              </w:rPr>
            </w:pPr>
          </w:p>
        </w:tc>
      </w:tr>
      <w:tr w:rsidR="0032278C" w:rsidRPr="00155AF2" w14:paraId="4F528B26"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7CA1D0D9" w14:textId="77777777" w:rsidR="0032278C" w:rsidRPr="00CF0821" w:rsidRDefault="0032278C" w:rsidP="00393816"/>
        </w:tc>
        <w:tc>
          <w:tcPr>
            <w:tcW w:w="3459" w:type="dxa"/>
            <w:gridSpan w:val="3"/>
          </w:tcPr>
          <w:p w14:paraId="66D61C86" w14:textId="77777777" w:rsidR="0032278C" w:rsidRPr="00155AF2" w:rsidRDefault="0032278C" w:rsidP="00393816">
            <w:pPr>
              <w:rPr>
                <w:rFonts w:ascii="Arial" w:hAnsi="Arial" w:cs="Arial"/>
              </w:rPr>
            </w:pPr>
          </w:p>
        </w:tc>
        <w:tc>
          <w:tcPr>
            <w:tcW w:w="1570" w:type="dxa"/>
            <w:gridSpan w:val="4"/>
          </w:tcPr>
          <w:p w14:paraId="3F113F16" w14:textId="77777777" w:rsidR="0032278C" w:rsidRPr="00155AF2" w:rsidRDefault="0032278C" w:rsidP="00393816">
            <w:pPr>
              <w:rPr>
                <w:rFonts w:ascii="Arial" w:hAnsi="Arial" w:cs="Arial"/>
              </w:rPr>
            </w:pPr>
          </w:p>
        </w:tc>
        <w:tc>
          <w:tcPr>
            <w:tcW w:w="2142" w:type="dxa"/>
            <w:gridSpan w:val="3"/>
          </w:tcPr>
          <w:p w14:paraId="13ADF2E1" w14:textId="77777777" w:rsidR="0032278C" w:rsidRPr="00155AF2" w:rsidRDefault="0032278C" w:rsidP="00393816">
            <w:pPr>
              <w:rPr>
                <w:rFonts w:ascii="Arial" w:hAnsi="Arial" w:cs="Arial"/>
              </w:rPr>
            </w:pPr>
          </w:p>
        </w:tc>
        <w:tc>
          <w:tcPr>
            <w:tcW w:w="2474" w:type="dxa"/>
          </w:tcPr>
          <w:p w14:paraId="134B6AF2" w14:textId="77777777" w:rsidR="0032278C" w:rsidRPr="00155AF2" w:rsidRDefault="0032278C" w:rsidP="00393816">
            <w:pPr>
              <w:rPr>
                <w:rFonts w:ascii="Arial" w:hAnsi="Arial" w:cs="Arial"/>
              </w:rPr>
            </w:pPr>
          </w:p>
        </w:tc>
      </w:tr>
      <w:tr w:rsidR="0032278C" w:rsidRPr="00155AF2" w14:paraId="20AC07B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2CB1045A" w14:textId="77777777" w:rsidR="0032278C" w:rsidRPr="00CF0821" w:rsidRDefault="0032278C" w:rsidP="00393816"/>
        </w:tc>
        <w:tc>
          <w:tcPr>
            <w:tcW w:w="3459" w:type="dxa"/>
            <w:gridSpan w:val="3"/>
          </w:tcPr>
          <w:p w14:paraId="1E00B87B" w14:textId="77777777" w:rsidR="0032278C" w:rsidRPr="00155AF2" w:rsidRDefault="0032278C" w:rsidP="00393816">
            <w:pPr>
              <w:rPr>
                <w:rFonts w:ascii="Arial" w:hAnsi="Arial" w:cs="Arial"/>
              </w:rPr>
            </w:pPr>
          </w:p>
        </w:tc>
        <w:tc>
          <w:tcPr>
            <w:tcW w:w="1570" w:type="dxa"/>
            <w:gridSpan w:val="4"/>
          </w:tcPr>
          <w:p w14:paraId="1CB1FA9D" w14:textId="77777777" w:rsidR="0032278C" w:rsidRPr="00155AF2" w:rsidRDefault="0032278C" w:rsidP="00393816">
            <w:pPr>
              <w:rPr>
                <w:rFonts w:ascii="Arial" w:hAnsi="Arial" w:cs="Arial"/>
              </w:rPr>
            </w:pPr>
          </w:p>
        </w:tc>
        <w:tc>
          <w:tcPr>
            <w:tcW w:w="2142" w:type="dxa"/>
            <w:gridSpan w:val="3"/>
          </w:tcPr>
          <w:p w14:paraId="72E807CA" w14:textId="77777777" w:rsidR="0032278C" w:rsidRPr="00155AF2" w:rsidRDefault="0032278C" w:rsidP="00393816">
            <w:pPr>
              <w:rPr>
                <w:rFonts w:ascii="Arial" w:hAnsi="Arial" w:cs="Arial"/>
              </w:rPr>
            </w:pPr>
          </w:p>
        </w:tc>
        <w:tc>
          <w:tcPr>
            <w:tcW w:w="2474" w:type="dxa"/>
          </w:tcPr>
          <w:p w14:paraId="4A7FB769" w14:textId="77777777" w:rsidR="0032278C" w:rsidRPr="00155AF2" w:rsidRDefault="0032278C" w:rsidP="00393816">
            <w:pPr>
              <w:rPr>
                <w:rFonts w:ascii="Arial" w:hAnsi="Arial" w:cs="Arial"/>
              </w:rPr>
            </w:pPr>
          </w:p>
        </w:tc>
      </w:tr>
      <w:tr w:rsidR="0032278C" w:rsidRPr="00155AF2" w14:paraId="6DBD5A2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02AFF542" w14:textId="77777777" w:rsidR="0032278C" w:rsidRPr="00CF0821" w:rsidRDefault="0032278C" w:rsidP="00393816"/>
        </w:tc>
        <w:tc>
          <w:tcPr>
            <w:tcW w:w="3459" w:type="dxa"/>
            <w:gridSpan w:val="3"/>
          </w:tcPr>
          <w:p w14:paraId="3360A44B" w14:textId="77777777" w:rsidR="0032278C" w:rsidRPr="00155AF2" w:rsidRDefault="0032278C" w:rsidP="00393816">
            <w:pPr>
              <w:rPr>
                <w:rFonts w:ascii="Arial" w:hAnsi="Arial" w:cs="Arial"/>
              </w:rPr>
            </w:pPr>
          </w:p>
        </w:tc>
        <w:tc>
          <w:tcPr>
            <w:tcW w:w="1570" w:type="dxa"/>
            <w:gridSpan w:val="4"/>
          </w:tcPr>
          <w:p w14:paraId="1D8B9762" w14:textId="77777777" w:rsidR="0032278C" w:rsidRPr="00155AF2" w:rsidRDefault="0032278C" w:rsidP="00393816">
            <w:pPr>
              <w:rPr>
                <w:rFonts w:ascii="Arial" w:hAnsi="Arial" w:cs="Arial"/>
              </w:rPr>
            </w:pPr>
          </w:p>
        </w:tc>
        <w:tc>
          <w:tcPr>
            <w:tcW w:w="2142" w:type="dxa"/>
            <w:gridSpan w:val="3"/>
          </w:tcPr>
          <w:p w14:paraId="0F3B55AF" w14:textId="77777777" w:rsidR="0032278C" w:rsidRPr="00155AF2" w:rsidRDefault="0032278C" w:rsidP="00393816">
            <w:pPr>
              <w:rPr>
                <w:rFonts w:ascii="Arial" w:hAnsi="Arial" w:cs="Arial"/>
              </w:rPr>
            </w:pPr>
          </w:p>
        </w:tc>
        <w:tc>
          <w:tcPr>
            <w:tcW w:w="2474" w:type="dxa"/>
          </w:tcPr>
          <w:p w14:paraId="7252CE32" w14:textId="77777777" w:rsidR="0032278C" w:rsidRPr="00155AF2" w:rsidRDefault="0032278C" w:rsidP="00393816">
            <w:pPr>
              <w:rPr>
                <w:rFonts w:ascii="Arial" w:hAnsi="Arial" w:cs="Arial"/>
              </w:rPr>
            </w:pPr>
          </w:p>
        </w:tc>
      </w:tr>
      <w:tr w:rsidR="0032278C" w:rsidRPr="00155AF2" w14:paraId="009148B1"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1437C1DD" w14:textId="77777777" w:rsidR="0032278C" w:rsidRPr="00CF0821" w:rsidRDefault="0032278C" w:rsidP="00393816"/>
        </w:tc>
        <w:tc>
          <w:tcPr>
            <w:tcW w:w="3459" w:type="dxa"/>
            <w:gridSpan w:val="3"/>
          </w:tcPr>
          <w:p w14:paraId="3A150A56" w14:textId="77777777" w:rsidR="0032278C" w:rsidRPr="00155AF2" w:rsidRDefault="0032278C" w:rsidP="00393816">
            <w:pPr>
              <w:rPr>
                <w:rFonts w:ascii="Arial" w:hAnsi="Arial" w:cs="Arial"/>
              </w:rPr>
            </w:pPr>
          </w:p>
        </w:tc>
        <w:tc>
          <w:tcPr>
            <w:tcW w:w="1570" w:type="dxa"/>
            <w:gridSpan w:val="4"/>
          </w:tcPr>
          <w:p w14:paraId="543A50EB" w14:textId="77777777" w:rsidR="0032278C" w:rsidRPr="00155AF2" w:rsidRDefault="0032278C" w:rsidP="00393816">
            <w:pPr>
              <w:rPr>
                <w:rFonts w:ascii="Arial" w:hAnsi="Arial" w:cs="Arial"/>
              </w:rPr>
            </w:pPr>
          </w:p>
        </w:tc>
        <w:tc>
          <w:tcPr>
            <w:tcW w:w="2142" w:type="dxa"/>
            <w:gridSpan w:val="3"/>
          </w:tcPr>
          <w:p w14:paraId="5C3F32BE" w14:textId="77777777" w:rsidR="0032278C" w:rsidRPr="00155AF2" w:rsidRDefault="0032278C" w:rsidP="00393816">
            <w:pPr>
              <w:rPr>
                <w:rFonts w:ascii="Arial" w:hAnsi="Arial" w:cs="Arial"/>
              </w:rPr>
            </w:pPr>
          </w:p>
        </w:tc>
        <w:tc>
          <w:tcPr>
            <w:tcW w:w="2474" w:type="dxa"/>
          </w:tcPr>
          <w:p w14:paraId="7F8A8806" w14:textId="77777777" w:rsidR="0032278C" w:rsidRPr="00155AF2" w:rsidRDefault="0032278C" w:rsidP="00393816">
            <w:pPr>
              <w:rPr>
                <w:rFonts w:ascii="Arial" w:hAnsi="Arial" w:cs="Arial"/>
              </w:rPr>
            </w:pPr>
          </w:p>
        </w:tc>
      </w:tr>
      <w:tr w:rsidR="0032278C" w:rsidRPr="00155AF2" w14:paraId="5176760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609E612D" w14:textId="77777777" w:rsidR="0032278C" w:rsidRPr="00CF0821" w:rsidRDefault="0032278C" w:rsidP="00393816"/>
        </w:tc>
        <w:tc>
          <w:tcPr>
            <w:tcW w:w="3459" w:type="dxa"/>
            <w:gridSpan w:val="3"/>
          </w:tcPr>
          <w:p w14:paraId="3702E200" w14:textId="77777777" w:rsidR="0032278C" w:rsidRPr="00155AF2" w:rsidRDefault="0032278C" w:rsidP="00393816">
            <w:pPr>
              <w:rPr>
                <w:rFonts w:ascii="Arial" w:hAnsi="Arial" w:cs="Arial"/>
              </w:rPr>
            </w:pPr>
          </w:p>
        </w:tc>
        <w:tc>
          <w:tcPr>
            <w:tcW w:w="1570" w:type="dxa"/>
            <w:gridSpan w:val="4"/>
          </w:tcPr>
          <w:p w14:paraId="04A4F976" w14:textId="77777777" w:rsidR="0032278C" w:rsidRPr="00155AF2" w:rsidRDefault="0032278C" w:rsidP="00393816">
            <w:pPr>
              <w:rPr>
                <w:rFonts w:ascii="Arial" w:hAnsi="Arial" w:cs="Arial"/>
              </w:rPr>
            </w:pPr>
          </w:p>
        </w:tc>
        <w:tc>
          <w:tcPr>
            <w:tcW w:w="2142" w:type="dxa"/>
            <w:gridSpan w:val="3"/>
          </w:tcPr>
          <w:p w14:paraId="4802E714" w14:textId="77777777" w:rsidR="0032278C" w:rsidRPr="00155AF2" w:rsidRDefault="0032278C" w:rsidP="00393816">
            <w:pPr>
              <w:rPr>
                <w:rFonts w:ascii="Arial" w:hAnsi="Arial" w:cs="Arial"/>
              </w:rPr>
            </w:pPr>
          </w:p>
        </w:tc>
        <w:tc>
          <w:tcPr>
            <w:tcW w:w="2474" w:type="dxa"/>
          </w:tcPr>
          <w:p w14:paraId="3267C17C" w14:textId="77777777" w:rsidR="0032278C" w:rsidRPr="00155AF2" w:rsidRDefault="0032278C" w:rsidP="00393816">
            <w:pPr>
              <w:rPr>
                <w:rFonts w:ascii="Arial" w:hAnsi="Arial" w:cs="Arial"/>
              </w:rPr>
            </w:pPr>
          </w:p>
        </w:tc>
      </w:tr>
      <w:tr w:rsidR="00FF0622" w:rsidRPr="00155AF2" w14:paraId="6124DCDF"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4899FAE6" w14:textId="77777777" w:rsidR="00FF0622" w:rsidRPr="00CF0821" w:rsidRDefault="00FF0622" w:rsidP="00393816"/>
        </w:tc>
        <w:tc>
          <w:tcPr>
            <w:tcW w:w="3459" w:type="dxa"/>
            <w:gridSpan w:val="3"/>
          </w:tcPr>
          <w:p w14:paraId="563B3108" w14:textId="77777777" w:rsidR="00FF0622" w:rsidRPr="00155AF2" w:rsidRDefault="00FF0622" w:rsidP="00393816">
            <w:pPr>
              <w:rPr>
                <w:rFonts w:ascii="Arial" w:hAnsi="Arial" w:cs="Arial"/>
              </w:rPr>
            </w:pPr>
          </w:p>
          <w:p w14:paraId="37D4D3D4" w14:textId="77777777" w:rsidR="00FF0622" w:rsidRPr="00155AF2" w:rsidRDefault="00FF0622" w:rsidP="00393816">
            <w:pPr>
              <w:rPr>
                <w:rFonts w:ascii="Arial" w:hAnsi="Arial" w:cs="Arial"/>
              </w:rPr>
            </w:pPr>
          </w:p>
        </w:tc>
        <w:tc>
          <w:tcPr>
            <w:tcW w:w="1570" w:type="dxa"/>
            <w:gridSpan w:val="4"/>
          </w:tcPr>
          <w:p w14:paraId="7ACF3046" w14:textId="77777777" w:rsidR="00FF0622" w:rsidRPr="00155AF2" w:rsidRDefault="00FF0622" w:rsidP="00393816">
            <w:pPr>
              <w:rPr>
                <w:rFonts w:ascii="Arial" w:hAnsi="Arial" w:cs="Arial"/>
              </w:rPr>
            </w:pPr>
          </w:p>
          <w:p w14:paraId="797BD979" w14:textId="77777777" w:rsidR="00FF0622" w:rsidRPr="00155AF2" w:rsidRDefault="00FF0622" w:rsidP="00393816">
            <w:pPr>
              <w:rPr>
                <w:rFonts w:ascii="Arial" w:hAnsi="Arial" w:cs="Arial"/>
              </w:rPr>
            </w:pPr>
          </w:p>
        </w:tc>
        <w:tc>
          <w:tcPr>
            <w:tcW w:w="2142" w:type="dxa"/>
            <w:gridSpan w:val="3"/>
          </w:tcPr>
          <w:p w14:paraId="1F52F477" w14:textId="77777777" w:rsidR="00FF0622" w:rsidRPr="00155AF2" w:rsidRDefault="00FF0622" w:rsidP="00393816">
            <w:pPr>
              <w:rPr>
                <w:rFonts w:ascii="Arial" w:hAnsi="Arial" w:cs="Arial"/>
              </w:rPr>
            </w:pPr>
          </w:p>
        </w:tc>
        <w:tc>
          <w:tcPr>
            <w:tcW w:w="2474" w:type="dxa"/>
          </w:tcPr>
          <w:p w14:paraId="4C79364C" w14:textId="77777777" w:rsidR="00FF0622" w:rsidRPr="00155AF2" w:rsidRDefault="00FF0622" w:rsidP="00393816">
            <w:pPr>
              <w:rPr>
                <w:rFonts w:ascii="Arial" w:hAnsi="Arial" w:cs="Arial"/>
              </w:rPr>
            </w:pPr>
          </w:p>
        </w:tc>
      </w:tr>
      <w:tr w:rsidR="00FF0622" w:rsidRPr="00155AF2" w14:paraId="5249934D"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845" w:type="dxa"/>
          </w:tcPr>
          <w:p w14:paraId="5E3A39FE" w14:textId="77777777" w:rsidR="00FF0622" w:rsidRPr="00CF0821" w:rsidRDefault="00FF0622" w:rsidP="00393816"/>
        </w:tc>
        <w:tc>
          <w:tcPr>
            <w:tcW w:w="3459" w:type="dxa"/>
            <w:gridSpan w:val="3"/>
          </w:tcPr>
          <w:p w14:paraId="7ACF9D16" w14:textId="77777777" w:rsidR="00FF0622" w:rsidRPr="00155AF2" w:rsidRDefault="00FF0622" w:rsidP="00393816">
            <w:pPr>
              <w:rPr>
                <w:rFonts w:ascii="Arial" w:hAnsi="Arial" w:cs="Arial"/>
              </w:rPr>
            </w:pPr>
          </w:p>
        </w:tc>
        <w:tc>
          <w:tcPr>
            <w:tcW w:w="1570" w:type="dxa"/>
            <w:gridSpan w:val="4"/>
          </w:tcPr>
          <w:p w14:paraId="09CA50B4" w14:textId="77777777" w:rsidR="00FF0622" w:rsidRPr="00155AF2" w:rsidRDefault="00FF0622" w:rsidP="00393816">
            <w:pPr>
              <w:rPr>
                <w:rFonts w:ascii="Arial" w:hAnsi="Arial" w:cs="Arial"/>
              </w:rPr>
            </w:pPr>
          </w:p>
        </w:tc>
        <w:tc>
          <w:tcPr>
            <w:tcW w:w="2142" w:type="dxa"/>
            <w:gridSpan w:val="3"/>
          </w:tcPr>
          <w:p w14:paraId="3186B8AC" w14:textId="77777777" w:rsidR="00FF0622" w:rsidRPr="00155AF2" w:rsidRDefault="00FF0622" w:rsidP="00393816">
            <w:pPr>
              <w:rPr>
                <w:rFonts w:ascii="Arial" w:hAnsi="Arial" w:cs="Arial"/>
              </w:rPr>
            </w:pPr>
          </w:p>
        </w:tc>
        <w:tc>
          <w:tcPr>
            <w:tcW w:w="2474" w:type="dxa"/>
          </w:tcPr>
          <w:p w14:paraId="18676991" w14:textId="77777777" w:rsidR="00FF0622" w:rsidRPr="00155AF2" w:rsidRDefault="00FF0622" w:rsidP="00393816">
            <w:pPr>
              <w:rPr>
                <w:rFonts w:ascii="Arial" w:hAnsi="Arial" w:cs="Arial"/>
              </w:rPr>
            </w:pPr>
          </w:p>
        </w:tc>
      </w:tr>
      <w:tr w:rsidR="00AE182A" w:rsidRPr="00155AF2" w14:paraId="163EB126"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8016" w:type="dxa"/>
            <w:gridSpan w:val="11"/>
          </w:tcPr>
          <w:p w14:paraId="6BA4D094" w14:textId="77777777" w:rsidR="00AE182A" w:rsidRPr="00155AF2" w:rsidRDefault="00155AF2" w:rsidP="00AE182A">
            <w:pPr>
              <w:rPr>
                <w:rFonts w:ascii="Arial" w:hAnsi="Arial" w:cs="Arial"/>
                <w:b/>
              </w:rPr>
            </w:pPr>
            <w:r>
              <w:rPr>
                <w:b/>
                <w:lang w:val="en"/>
              </w:rPr>
              <w:t xml:space="preserve">Will the Witness Sample </w:t>
            </w:r>
            <w:r>
              <w:rPr>
                <w:lang w:val="en"/>
              </w:rPr>
              <w:t xml:space="preserve"> Be Delivered</w:t>
            </w:r>
            <w:r w:rsidRPr="00155AF2">
              <w:rPr>
                <w:b/>
                <w:lang w:val="en"/>
              </w:rPr>
              <w:fldChar w:fldCharType="begin">
                <w:ffData>
                  <w:name w:val="Check3"/>
                  <w:enabled/>
                  <w:calcOnExit w:val="0"/>
                  <w:checkBox>
                    <w:sizeAuto/>
                    <w:default w:val="0"/>
                  </w:checkBox>
                </w:ffData>
              </w:fldChar>
            </w:r>
            <w:r w:rsidRPr="00155AF2">
              <w:rPr>
                <w:b/>
                <w:lang w:val="en"/>
              </w:rPr>
              <w:instrText xml:space="preserve"> FORMCHECKBOX </w:instrText>
            </w:r>
            <w:r w:rsidR="00545EAE">
              <w:rPr>
                <w:b/>
                <w:lang w:val="en"/>
              </w:rPr>
            </w:r>
            <w:r w:rsidR="00545EAE">
              <w:rPr>
                <w:b/>
                <w:lang w:val="en"/>
              </w:rPr>
              <w:fldChar w:fldCharType="separate"/>
            </w:r>
            <w:r w:rsidRPr="00155AF2">
              <w:rPr>
                <w:b/>
                <w:lang w:val="en"/>
              </w:rPr>
              <w:fldChar w:fldCharType="end"/>
            </w:r>
            <w:r w:rsidR="00AE182A" w:rsidRPr="00155AF2">
              <w:rPr>
                <w:b/>
                <w:lang w:val="en"/>
              </w:rPr>
              <w:t xml:space="preserve">and </w:t>
            </w:r>
            <w:r w:rsidRPr="00155AF2">
              <w:rPr>
                <w:lang w:val="en"/>
              </w:rPr>
              <w:fldChar w:fldCharType="begin">
                <w:ffData>
                  <w:name w:val=""/>
                  <w:enabled/>
                  <w:calcOnExit w:val="0"/>
                  <w:checkBox>
                    <w:sizeAuto/>
                    <w:default w:val="0"/>
                  </w:checkBox>
                </w:ffData>
              </w:fldChar>
            </w:r>
            <w:r w:rsidRPr="00155AF2">
              <w:rPr>
                <w:lang w:val="en"/>
              </w:rPr>
              <w:instrText xml:space="preserve"> FORMCHECKBOX </w:instrText>
            </w:r>
            <w:r w:rsidR="00545EAE">
              <w:rPr>
                <w:lang w:val="en"/>
              </w:rPr>
            </w:r>
            <w:r w:rsidR="00545EAE">
              <w:rPr>
                <w:lang w:val="en"/>
              </w:rPr>
              <w:fldChar w:fldCharType="separate"/>
            </w:r>
            <w:r w:rsidRPr="00155AF2">
              <w:rPr>
                <w:lang w:val="en"/>
              </w:rPr>
              <w:fldChar w:fldCharType="end"/>
            </w:r>
            <w:r w:rsidRPr="00155AF2">
              <w:rPr>
                <w:lang w:val="en"/>
              </w:rPr>
              <w:t xml:space="preserve"> Yes No</w:t>
            </w:r>
            <w:r>
              <w:rPr>
                <w:lang w:val="en"/>
              </w:rPr>
              <w:t xml:space="preserve"> Will It Be </w:t>
            </w:r>
            <w:r w:rsidR="00AE182A" w:rsidRPr="00155AF2">
              <w:rPr>
                <w:b/>
                <w:lang w:val="en"/>
              </w:rPr>
              <w:t>Exonerated</w:t>
            </w:r>
            <w:r>
              <w:rPr>
                <w:b/>
                <w:lang w:val="en"/>
              </w:rPr>
              <w:t xml:space="preserve"> by the Laboratory</w:t>
            </w:r>
            <w:r w:rsidR="00AE182A" w:rsidRPr="00155AF2">
              <w:rPr>
                <w:b/>
                <w:lang w:val="en"/>
              </w:rPr>
              <w:t>?</w:t>
            </w:r>
          </w:p>
        </w:tc>
        <w:tc>
          <w:tcPr>
            <w:tcW w:w="2474" w:type="dxa"/>
            <w:vMerge w:val="restart"/>
          </w:tcPr>
          <w:p w14:paraId="2CE2B547" w14:textId="77777777" w:rsidR="00AE182A" w:rsidRPr="00155AF2" w:rsidRDefault="00AE182A" w:rsidP="00AE182A">
            <w:pPr>
              <w:rPr>
                <w:rFonts w:ascii="Arial" w:hAnsi="Arial" w:cs="Arial"/>
                <w:b/>
              </w:rPr>
            </w:pPr>
            <w:r w:rsidRPr="00155AF2">
              <w:rPr>
                <w:b/>
                <w:lang w:val="en"/>
              </w:rPr>
              <w:t>Measurement Uncertainty</w:t>
            </w:r>
            <w:r w:rsidR="00155AF2">
              <w:rPr>
                <w:b/>
                <w:lang w:val="en"/>
              </w:rPr>
              <w:t xml:space="preserve"> Statement</w:t>
            </w:r>
            <w:r>
              <w:rPr>
                <w:lang w:val="en"/>
              </w:rPr>
              <w:t xml:space="preserve"> in the Report</w:t>
            </w:r>
          </w:p>
          <w:p w14:paraId="105133D8" w14:textId="77777777" w:rsidR="00AE182A" w:rsidRPr="00155AF2" w:rsidRDefault="00AE182A" w:rsidP="00AE182A">
            <w:pPr>
              <w:rPr>
                <w:rFonts w:ascii="Arial" w:hAnsi="Arial" w:cs="Arial"/>
                <w:b/>
              </w:rPr>
            </w:pPr>
            <w:r w:rsidRPr="00155AF2">
              <w:rPr>
                <w:b/>
                <w:lang w:val="en"/>
              </w:rPr>
              <w:t xml:space="preserve">Requested?  </w:t>
            </w:r>
            <w:r w:rsidR="00155AF2" w:rsidRPr="00155AF2">
              <w:rPr>
                <w:b/>
                <w:lang w:val="en"/>
              </w:rPr>
              <w:fldChar w:fldCharType="begin">
                <w:ffData>
                  <w:name w:val="Check3"/>
                  <w:enabled/>
                  <w:calcOnExit w:val="0"/>
                  <w:checkBox>
                    <w:sizeAuto/>
                    <w:default w:val="0"/>
                  </w:checkBox>
                </w:ffData>
              </w:fldChar>
            </w:r>
            <w:r w:rsidR="00155AF2" w:rsidRPr="00155AF2">
              <w:rPr>
                <w:b/>
                <w:lang w:val="en"/>
              </w:rPr>
              <w:instrText xml:space="preserve"> FORMCHECKBOX </w:instrText>
            </w:r>
            <w:r w:rsidR="00545EAE">
              <w:rPr>
                <w:b/>
                <w:lang w:val="en"/>
              </w:rPr>
            </w:r>
            <w:r w:rsidR="00545EAE">
              <w:rPr>
                <w:b/>
                <w:lang w:val="en"/>
              </w:rPr>
              <w:fldChar w:fldCharType="separate"/>
            </w:r>
            <w:r w:rsidR="00155AF2" w:rsidRPr="00155AF2">
              <w:rPr>
                <w:b/>
                <w:lang w:val="en"/>
              </w:rPr>
              <w:fldChar w:fldCharType="end"/>
            </w:r>
            <w:r w:rsidR="00155AF2" w:rsidRPr="00155AF2">
              <w:rPr>
                <w:lang w:val="en"/>
              </w:rPr>
              <w:t xml:space="preserve"> Yes</w:t>
            </w:r>
            <w:r w:rsidR="00155AF2" w:rsidRPr="00155AF2">
              <w:rPr>
                <w:lang w:val="en"/>
              </w:rPr>
              <w:fldChar w:fldCharType="begin">
                <w:ffData>
                  <w:name w:val=""/>
                  <w:enabled/>
                  <w:calcOnExit w:val="0"/>
                  <w:checkBox>
                    <w:sizeAuto/>
                    <w:default w:val="0"/>
                  </w:checkBox>
                </w:ffData>
              </w:fldChar>
            </w:r>
            <w:r w:rsidR="00155AF2" w:rsidRPr="00155AF2">
              <w:rPr>
                <w:lang w:val="en"/>
              </w:rPr>
              <w:instrText xml:space="preserve"> FORMCHECKBOX </w:instrText>
            </w:r>
            <w:r w:rsidR="00545EAE">
              <w:rPr>
                <w:lang w:val="en"/>
              </w:rPr>
            </w:r>
            <w:r w:rsidR="00545EAE">
              <w:rPr>
                <w:lang w:val="en"/>
              </w:rPr>
              <w:fldChar w:fldCharType="separate"/>
            </w:r>
            <w:r w:rsidR="00155AF2" w:rsidRPr="00155AF2">
              <w:rPr>
                <w:lang w:val="en"/>
              </w:rPr>
              <w:fldChar w:fldCharType="end"/>
            </w:r>
          </w:p>
        </w:tc>
      </w:tr>
      <w:tr w:rsidR="00AE182A" w:rsidRPr="00155AF2" w14:paraId="3DA279D2"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8016" w:type="dxa"/>
            <w:gridSpan w:val="11"/>
          </w:tcPr>
          <w:p w14:paraId="7E1EC3CF" w14:textId="77777777" w:rsidR="00AE182A" w:rsidRPr="00155AF2" w:rsidRDefault="00155AF2" w:rsidP="00155AF2">
            <w:pPr>
              <w:rPr>
                <w:rFonts w:ascii="Arial" w:hAnsi="Arial" w:cs="Arial"/>
                <w:b/>
              </w:rPr>
            </w:pPr>
            <w:r>
              <w:rPr>
                <w:b/>
                <w:lang w:val="en"/>
              </w:rPr>
              <w:t xml:space="preserve">Will the samples left over from the analysis </w:t>
            </w:r>
            <w:r w:rsidR="00AE182A" w:rsidRPr="00155AF2">
              <w:rPr>
                <w:b/>
                <w:lang w:val="en"/>
              </w:rPr>
              <w:t>be</w:t>
            </w:r>
            <w:r>
              <w:rPr>
                <w:lang w:val="en"/>
              </w:rPr>
              <w:t xml:space="preserve"> </w:t>
            </w:r>
            <w:r w:rsidR="00AE182A" w:rsidRPr="00155AF2">
              <w:rPr>
                <w:b/>
                <w:lang w:val="en"/>
              </w:rPr>
              <w:t xml:space="preserve">returned?        </w:t>
            </w:r>
            <w:r w:rsidRPr="00155AF2">
              <w:rPr>
                <w:b/>
                <w:lang w:val="en"/>
              </w:rPr>
              <w:fldChar w:fldCharType="begin">
                <w:ffData>
                  <w:name w:val="Check3"/>
                  <w:enabled/>
                  <w:calcOnExit w:val="0"/>
                  <w:checkBox>
                    <w:sizeAuto/>
                    <w:default w:val="0"/>
                  </w:checkBox>
                </w:ffData>
              </w:fldChar>
            </w:r>
            <w:r w:rsidRPr="00155AF2">
              <w:rPr>
                <w:b/>
                <w:lang w:val="en"/>
              </w:rPr>
              <w:instrText xml:space="preserve"> FORMCHECKBOX </w:instrText>
            </w:r>
            <w:r w:rsidR="00545EAE">
              <w:rPr>
                <w:b/>
                <w:lang w:val="en"/>
              </w:rPr>
            </w:r>
            <w:r w:rsidR="00545EAE">
              <w:rPr>
                <w:b/>
                <w:lang w:val="en"/>
              </w:rPr>
              <w:fldChar w:fldCharType="separate"/>
            </w:r>
            <w:r w:rsidRPr="00155AF2">
              <w:rPr>
                <w:b/>
                <w:lang w:val="en"/>
              </w:rPr>
              <w:fldChar w:fldCharType="end"/>
            </w:r>
            <w:r w:rsidRPr="00155AF2">
              <w:rPr>
                <w:lang w:val="en"/>
              </w:rPr>
              <w:t xml:space="preserve"> Yes No</w:t>
            </w:r>
            <w:r w:rsidRPr="00155AF2">
              <w:rPr>
                <w:lang w:val="en"/>
              </w:rPr>
              <w:fldChar w:fldCharType="begin">
                <w:ffData>
                  <w:name w:val=""/>
                  <w:enabled/>
                  <w:calcOnExit w:val="0"/>
                  <w:checkBox>
                    <w:sizeAuto/>
                    <w:default w:val="0"/>
                  </w:checkBox>
                </w:ffData>
              </w:fldChar>
            </w:r>
            <w:r w:rsidRPr="00155AF2">
              <w:rPr>
                <w:lang w:val="en"/>
              </w:rPr>
              <w:instrText xml:space="preserve"> FORMCHECKBOX </w:instrText>
            </w:r>
            <w:r w:rsidR="00545EAE">
              <w:rPr>
                <w:lang w:val="en"/>
              </w:rPr>
            </w:r>
            <w:r w:rsidR="00545EAE">
              <w:rPr>
                <w:lang w:val="en"/>
              </w:rPr>
              <w:fldChar w:fldCharType="separate"/>
            </w:r>
            <w:r w:rsidRPr="00155AF2">
              <w:rPr>
                <w:lang w:val="en"/>
              </w:rPr>
              <w:fldChar w:fldCharType="end"/>
            </w:r>
          </w:p>
        </w:tc>
        <w:tc>
          <w:tcPr>
            <w:tcW w:w="2474" w:type="dxa"/>
            <w:vMerge/>
          </w:tcPr>
          <w:p w14:paraId="7D4AE790" w14:textId="77777777" w:rsidR="00AE182A" w:rsidRPr="00155AF2" w:rsidRDefault="00AE182A" w:rsidP="00AE182A">
            <w:pPr>
              <w:rPr>
                <w:rFonts w:ascii="Arial" w:hAnsi="Arial" w:cs="Arial"/>
                <w:b/>
              </w:rPr>
            </w:pPr>
          </w:p>
        </w:tc>
      </w:tr>
      <w:tr w:rsidR="00AE182A" w:rsidRPr="00155AF2" w14:paraId="3B6373A9"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8016" w:type="dxa"/>
            <w:gridSpan w:val="11"/>
          </w:tcPr>
          <w:p w14:paraId="1D284688" w14:textId="77777777" w:rsidR="00AE182A" w:rsidRPr="00155AF2" w:rsidRDefault="00155AF2" w:rsidP="00155AF2">
            <w:pPr>
              <w:rPr>
                <w:rFonts w:ascii="Arial" w:hAnsi="Arial" w:cs="Arial"/>
                <w:b/>
              </w:rPr>
            </w:pPr>
            <w:r>
              <w:rPr>
                <w:b/>
                <w:lang w:val="en"/>
              </w:rPr>
              <w:t>Does the U</w:t>
            </w:r>
            <w:r w:rsidR="00AE182A" w:rsidRPr="00155AF2">
              <w:rPr>
                <w:b/>
                <w:lang w:val="en"/>
              </w:rPr>
              <w:t xml:space="preserve">Intensity </w:t>
            </w:r>
            <w:r>
              <w:rPr>
                <w:b/>
                <w:lang w:val="en"/>
              </w:rPr>
              <w:t>Statement in</w:t>
            </w:r>
            <w:r>
              <w:rPr>
                <w:lang w:val="en"/>
              </w:rPr>
              <w:t xml:space="preserve"> the Analysis Report Request E</w:t>
            </w:r>
            <w:r w:rsidR="00AE182A" w:rsidRPr="00155AF2">
              <w:rPr>
                <w:b/>
                <w:lang w:val="en"/>
              </w:rPr>
              <w:t xml:space="preserve">?    </w:t>
            </w:r>
            <w:r w:rsidR="00AE182A" w:rsidRPr="00155AF2">
              <w:rPr>
                <w:b/>
                <w:lang w:val="en"/>
              </w:rPr>
              <w:fldChar w:fldCharType="begin">
                <w:ffData>
                  <w:name w:val="Check3"/>
                  <w:enabled/>
                  <w:calcOnExit w:val="0"/>
                  <w:checkBox>
                    <w:sizeAuto/>
                    <w:default w:val="0"/>
                  </w:checkBox>
                </w:ffData>
              </w:fldChar>
            </w:r>
            <w:r w:rsidR="00AE182A" w:rsidRPr="00155AF2">
              <w:rPr>
                <w:b/>
                <w:lang w:val="en"/>
              </w:rPr>
              <w:instrText xml:space="preserve"> FORMCHECKBOX </w:instrText>
            </w:r>
            <w:r w:rsidR="00545EAE">
              <w:rPr>
                <w:b/>
                <w:lang w:val="en"/>
              </w:rPr>
            </w:r>
            <w:r w:rsidR="00545EAE">
              <w:rPr>
                <w:b/>
                <w:lang w:val="en"/>
              </w:rPr>
              <w:fldChar w:fldCharType="separate"/>
            </w:r>
            <w:r w:rsidR="00AE182A" w:rsidRPr="00155AF2">
              <w:rPr>
                <w:b/>
                <w:lang w:val="en"/>
              </w:rPr>
              <w:fldChar w:fldCharType="end"/>
            </w:r>
            <w:r w:rsidR="00AE182A" w:rsidRPr="00155AF2">
              <w:rPr>
                <w:lang w:val="en"/>
              </w:rPr>
              <w:t xml:space="preserve"> Yes No</w:t>
            </w:r>
            <w:r w:rsidR="00AE182A" w:rsidRPr="00155AF2">
              <w:rPr>
                <w:lang w:val="en"/>
              </w:rPr>
              <w:fldChar w:fldCharType="begin">
                <w:ffData>
                  <w:name w:val=""/>
                  <w:enabled/>
                  <w:calcOnExit w:val="0"/>
                  <w:checkBox>
                    <w:sizeAuto/>
                    <w:default w:val="0"/>
                  </w:checkBox>
                </w:ffData>
              </w:fldChar>
            </w:r>
            <w:r w:rsidR="00AE182A" w:rsidRPr="00155AF2">
              <w:rPr>
                <w:lang w:val="en"/>
              </w:rPr>
              <w:instrText xml:space="preserve"> FORMCHECKBOX </w:instrText>
            </w:r>
            <w:r w:rsidR="00545EAE">
              <w:rPr>
                <w:lang w:val="en"/>
              </w:rPr>
            </w:r>
            <w:r w:rsidR="00545EAE">
              <w:rPr>
                <w:lang w:val="en"/>
              </w:rPr>
              <w:fldChar w:fldCharType="separate"/>
            </w:r>
            <w:r w:rsidR="00AE182A" w:rsidRPr="00155AF2">
              <w:rPr>
                <w:lang w:val="en"/>
              </w:rPr>
              <w:fldChar w:fldCharType="end"/>
            </w:r>
          </w:p>
        </w:tc>
        <w:tc>
          <w:tcPr>
            <w:tcW w:w="2474" w:type="dxa"/>
            <w:vMerge/>
          </w:tcPr>
          <w:p w14:paraId="2D268FB2" w14:textId="77777777" w:rsidR="00AE182A" w:rsidRPr="00155AF2" w:rsidRDefault="00AE182A" w:rsidP="00AE182A">
            <w:pPr>
              <w:rPr>
                <w:rFonts w:ascii="Arial" w:hAnsi="Arial" w:cs="Arial"/>
                <w:b/>
              </w:rPr>
            </w:pPr>
          </w:p>
        </w:tc>
      </w:tr>
      <w:tr w:rsidR="00155AF2" w:rsidRPr="00155AF2" w14:paraId="260EA92E"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8016" w:type="dxa"/>
            <w:gridSpan w:val="11"/>
          </w:tcPr>
          <w:p w14:paraId="7158E59F" w14:textId="77777777" w:rsidR="00155AF2" w:rsidRDefault="00155AF2" w:rsidP="00155AF2">
            <w:pPr>
              <w:rPr>
                <w:rFonts w:ascii="Arial" w:hAnsi="Arial" w:cs="Arial"/>
                <w:b/>
              </w:rPr>
            </w:pPr>
            <w:r>
              <w:rPr>
                <w:b/>
                <w:lang w:val="en"/>
              </w:rPr>
              <w:t>If a declaration of conformity is requested, the standard / specification / legislation to be applied</w:t>
            </w:r>
          </w:p>
          <w:p w14:paraId="7A6DECAF" w14:textId="77777777" w:rsidR="00155AF2" w:rsidRDefault="00155AF2" w:rsidP="00155AF2">
            <w:pPr>
              <w:rPr>
                <w:rFonts w:ascii="Arial" w:hAnsi="Arial" w:cs="Arial"/>
                <w:b/>
              </w:rPr>
            </w:pPr>
            <w:r>
              <w:rPr>
                <w:b/>
                <w:lang w:val="en"/>
              </w:rPr>
              <w:t>………………………………………………………………………………………………………</w:t>
            </w:r>
          </w:p>
        </w:tc>
        <w:tc>
          <w:tcPr>
            <w:tcW w:w="2474" w:type="dxa"/>
            <w:vMerge/>
          </w:tcPr>
          <w:p w14:paraId="661DF360" w14:textId="77777777" w:rsidR="00155AF2" w:rsidRPr="00155AF2" w:rsidRDefault="00155AF2" w:rsidP="00AE182A">
            <w:pPr>
              <w:rPr>
                <w:rFonts w:ascii="Arial" w:hAnsi="Arial" w:cs="Arial"/>
                <w:b/>
              </w:rPr>
            </w:pPr>
          </w:p>
        </w:tc>
      </w:tr>
      <w:tr w:rsidR="00AE182A" w:rsidRPr="00155AF2" w14:paraId="54DCF0BB"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8"/>
        </w:trPr>
        <w:tc>
          <w:tcPr>
            <w:tcW w:w="8016" w:type="dxa"/>
            <w:gridSpan w:val="11"/>
          </w:tcPr>
          <w:p w14:paraId="1B7D147E" w14:textId="77777777" w:rsidR="00AE182A" w:rsidRPr="00155AF2" w:rsidRDefault="00AE182A" w:rsidP="00AE182A">
            <w:pPr>
              <w:rPr>
                <w:rFonts w:ascii="Arial" w:hAnsi="Arial" w:cs="Arial"/>
                <w:b/>
              </w:rPr>
            </w:pPr>
            <w:r w:rsidRPr="00155AF2">
              <w:rPr>
                <w:b/>
                <w:lang w:val="en"/>
              </w:rPr>
              <w:t xml:space="preserve">The decision rule to use when conducting a conformity assessment?          </w:t>
            </w:r>
          </w:p>
          <w:p w14:paraId="2887E3E4" w14:textId="6EB87BF2" w:rsidR="00AE182A" w:rsidRDefault="00155AF2" w:rsidP="00AE182A">
            <w:pPr>
              <w:rPr>
                <w:rFonts w:ascii="Arial" w:hAnsi="Arial" w:cs="Arial"/>
              </w:rPr>
            </w:pPr>
            <w:r w:rsidRPr="00155AF2">
              <w:rPr>
                <w:b/>
                <w:lang w:val="en"/>
              </w:rPr>
              <w:fldChar w:fldCharType="begin">
                <w:ffData>
                  <w:name w:val="Check3"/>
                  <w:enabled/>
                  <w:calcOnExit w:val="0"/>
                  <w:checkBox>
                    <w:sizeAuto/>
                    <w:default w:val="0"/>
                  </w:checkBox>
                </w:ffData>
              </w:fldChar>
            </w:r>
            <w:r w:rsidRPr="00155AF2">
              <w:rPr>
                <w:b/>
                <w:lang w:val="en"/>
              </w:rPr>
              <w:instrText xml:space="preserve"> FORMCHECKBOX </w:instrText>
            </w:r>
            <w:r w:rsidR="00545EAE">
              <w:rPr>
                <w:b/>
                <w:lang w:val="en"/>
              </w:rPr>
            </w:r>
            <w:r w:rsidR="00545EAE">
              <w:rPr>
                <w:b/>
                <w:lang w:val="en"/>
              </w:rPr>
              <w:fldChar w:fldCharType="separate"/>
            </w:r>
            <w:r w:rsidRPr="00155AF2">
              <w:rPr>
                <w:b/>
                <w:lang w:val="en"/>
              </w:rPr>
              <w:fldChar w:fldCharType="end"/>
            </w:r>
            <w:r w:rsidRPr="00155AF2">
              <w:rPr>
                <w:lang w:val="en"/>
              </w:rPr>
              <w:t xml:space="preserve">Simple Assumption (Measurement Uncertainty </w:t>
            </w:r>
            <w:r w:rsidR="008C198D">
              <w:rPr>
                <w:lang w:val="en"/>
              </w:rPr>
              <w:t>Will Be</w:t>
            </w:r>
            <w:r>
              <w:rPr>
                <w:lang w:val="en"/>
              </w:rPr>
              <w:t xml:space="preserve"> </w:t>
            </w:r>
            <w:r w:rsidR="008C198D">
              <w:rPr>
                <w:lang w:val="en"/>
              </w:rPr>
              <w:t>Indirectly Determined</w:t>
            </w:r>
            <w:r w:rsidRPr="00155AF2">
              <w:rPr>
                <w:lang w:val="en"/>
              </w:rPr>
              <w:t>.)</w:t>
            </w:r>
          </w:p>
          <w:p w14:paraId="003E6B90" w14:textId="77777777" w:rsidR="00155AF2" w:rsidRDefault="00155AF2" w:rsidP="00155AF2">
            <w:pPr>
              <w:rPr>
                <w:rFonts w:ascii="Arial" w:hAnsi="Arial" w:cs="Arial"/>
              </w:rPr>
            </w:pPr>
            <w:r w:rsidRPr="00155AF2">
              <w:rPr>
                <w:b/>
                <w:lang w:val="en"/>
              </w:rPr>
              <w:fldChar w:fldCharType="begin">
                <w:ffData>
                  <w:name w:val="Check3"/>
                  <w:enabled/>
                  <w:calcOnExit w:val="0"/>
                  <w:checkBox>
                    <w:sizeAuto/>
                    <w:default w:val="0"/>
                  </w:checkBox>
                </w:ffData>
              </w:fldChar>
            </w:r>
            <w:r w:rsidRPr="00155AF2">
              <w:rPr>
                <w:b/>
                <w:lang w:val="en"/>
              </w:rPr>
              <w:instrText xml:space="preserve"> FORMCHECKBOX </w:instrText>
            </w:r>
            <w:r w:rsidR="00545EAE">
              <w:rPr>
                <w:b/>
                <w:lang w:val="en"/>
              </w:rPr>
            </w:r>
            <w:r w:rsidR="00545EAE">
              <w:rPr>
                <w:b/>
                <w:lang w:val="en"/>
              </w:rPr>
              <w:fldChar w:fldCharType="separate"/>
            </w:r>
            <w:r w:rsidRPr="00155AF2">
              <w:rPr>
                <w:b/>
                <w:lang w:val="en"/>
              </w:rPr>
              <w:fldChar w:fldCharType="end"/>
            </w:r>
            <w:r>
              <w:rPr>
                <w:lang w:val="en"/>
              </w:rPr>
              <w:t xml:space="preserve"> False</w:t>
            </w:r>
            <w:r w:rsidRPr="00155AF2">
              <w:rPr>
                <w:lang w:val="en"/>
              </w:rPr>
              <w:t xml:space="preserve"> K</w:t>
            </w:r>
            <w:r>
              <w:rPr>
                <w:lang w:val="en"/>
              </w:rPr>
              <w:t>abul</w:t>
            </w:r>
          </w:p>
          <w:p w14:paraId="75B11C98" w14:textId="77777777" w:rsidR="00155AF2" w:rsidRPr="00155AF2" w:rsidRDefault="00155AF2" w:rsidP="0032278C">
            <w:pPr>
              <w:rPr>
                <w:rFonts w:ascii="Arial" w:hAnsi="Arial" w:cs="Arial"/>
              </w:rPr>
            </w:pPr>
            <w:r w:rsidRPr="00155AF2">
              <w:rPr>
                <w:b/>
                <w:lang w:val="en"/>
              </w:rPr>
              <w:fldChar w:fldCharType="begin">
                <w:ffData>
                  <w:name w:val="Check3"/>
                  <w:enabled/>
                  <w:calcOnExit w:val="0"/>
                  <w:checkBox>
                    <w:sizeAuto/>
                    <w:default w:val="0"/>
                  </w:checkBox>
                </w:ffData>
              </w:fldChar>
            </w:r>
            <w:r w:rsidRPr="00155AF2">
              <w:rPr>
                <w:b/>
                <w:lang w:val="en"/>
              </w:rPr>
              <w:instrText xml:space="preserve"> FORMCHECKBOX </w:instrText>
            </w:r>
            <w:r w:rsidR="00545EAE">
              <w:rPr>
                <w:b/>
                <w:lang w:val="en"/>
              </w:rPr>
            </w:r>
            <w:r w:rsidR="00545EAE">
              <w:rPr>
                <w:b/>
                <w:lang w:val="en"/>
              </w:rPr>
              <w:fldChar w:fldCharType="separate"/>
            </w:r>
            <w:r w:rsidRPr="00155AF2">
              <w:rPr>
                <w:b/>
                <w:lang w:val="en"/>
              </w:rPr>
              <w:fldChar w:fldCharType="end"/>
            </w:r>
            <w:r>
              <w:rPr>
                <w:lang w:val="en"/>
              </w:rPr>
              <w:t xml:space="preserve"> False Rejection</w:t>
            </w:r>
          </w:p>
        </w:tc>
        <w:tc>
          <w:tcPr>
            <w:tcW w:w="2474" w:type="dxa"/>
            <w:vMerge/>
          </w:tcPr>
          <w:p w14:paraId="26A2F6A5" w14:textId="77777777" w:rsidR="00AE182A" w:rsidRPr="00155AF2" w:rsidRDefault="00AE182A" w:rsidP="00AE182A">
            <w:pPr>
              <w:rPr>
                <w:rFonts w:ascii="Arial" w:hAnsi="Arial" w:cs="Arial"/>
                <w:b/>
              </w:rPr>
            </w:pPr>
          </w:p>
        </w:tc>
      </w:tr>
      <w:tr w:rsidR="00155AF2" w:rsidRPr="00155AF2" w14:paraId="4FD145E3"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4"/>
        </w:trPr>
        <w:tc>
          <w:tcPr>
            <w:tcW w:w="10490" w:type="dxa"/>
            <w:gridSpan w:val="12"/>
          </w:tcPr>
          <w:p w14:paraId="3B0C1924" w14:textId="2A67DF67" w:rsidR="00155AF2" w:rsidRPr="00155AF2" w:rsidRDefault="00155AF2" w:rsidP="00155AF2">
            <w:pPr>
              <w:jc w:val="center"/>
              <w:rPr>
                <w:rFonts w:ascii="Arial" w:hAnsi="Arial" w:cs="Arial"/>
                <w:b/>
              </w:rPr>
            </w:pPr>
            <w:r w:rsidRPr="00155AF2">
              <w:rPr>
                <w:b/>
                <w:lang w:val="en"/>
              </w:rPr>
              <w:t>Contact Info</w:t>
            </w:r>
          </w:p>
          <w:p w14:paraId="67630EAC" w14:textId="67D5BF8B" w:rsidR="00F74241" w:rsidRPr="00F74241" w:rsidRDefault="00155AF2" w:rsidP="00F74241">
            <w:pPr>
              <w:rPr>
                <w:rFonts w:ascii="Arial" w:hAnsi="Arial" w:cs="Arial"/>
                <w:b/>
                <w:color w:val="000000" w:themeColor="text1"/>
                <w:sz w:val="22"/>
                <w:szCs w:val="22"/>
              </w:rPr>
            </w:pPr>
            <w:r w:rsidRPr="003C283D">
              <w:rPr>
                <w:b/>
                <w:color w:val="000000" w:themeColor="text1"/>
                <w:sz w:val="22"/>
                <w:szCs w:val="22"/>
                <w:lang w:val="en"/>
              </w:rPr>
              <w:t xml:space="preserve">Address:  </w:t>
            </w:r>
            <w:r w:rsidR="00F74241" w:rsidRPr="00F74241">
              <w:rPr>
                <w:b/>
                <w:color w:val="000000" w:themeColor="text1"/>
                <w:sz w:val="22"/>
                <w:szCs w:val="22"/>
                <w:lang w:val="en"/>
              </w:rPr>
              <w:t>ÇOLAKOĞLU METALURJİ A.</w:t>
            </w:r>
            <w:proofErr w:type="gramStart"/>
            <w:r w:rsidR="00F74241" w:rsidRPr="00F74241">
              <w:rPr>
                <w:b/>
                <w:color w:val="000000" w:themeColor="text1"/>
                <w:sz w:val="22"/>
                <w:szCs w:val="22"/>
                <w:lang w:val="en"/>
              </w:rPr>
              <w:t>Ş.Dilovası</w:t>
            </w:r>
            <w:proofErr w:type="gramEnd"/>
            <w:r w:rsidR="00F74241" w:rsidRPr="00F74241">
              <w:rPr>
                <w:b/>
                <w:color w:val="000000" w:themeColor="text1"/>
                <w:sz w:val="22"/>
                <w:szCs w:val="22"/>
                <w:lang w:val="en"/>
              </w:rPr>
              <w:t xml:space="preserve"> Organize Sanayi Bölgesi 1. Kısım Mahallesi </w:t>
            </w:r>
          </w:p>
          <w:p w14:paraId="20C42E30" w14:textId="5E36DAF6" w:rsidR="00155AF2" w:rsidRPr="00F74241" w:rsidRDefault="00F74241" w:rsidP="00F74241">
            <w:pPr>
              <w:rPr>
                <w:rFonts w:ascii="Arial" w:hAnsi="Arial" w:cs="Arial"/>
                <w:b/>
                <w:color w:val="000000" w:themeColor="text1"/>
                <w:sz w:val="22"/>
                <w:szCs w:val="22"/>
              </w:rPr>
            </w:pPr>
            <w:r w:rsidRPr="00F74241">
              <w:rPr>
                <w:b/>
                <w:color w:val="000000" w:themeColor="text1"/>
                <w:sz w:val="22"/>
                <w:szCs w:val="22"/>
                <w:lang w:val="en"/>
              </w:rPr>
              <w:t xml:space="preserve">Goksu Caddesi No:16 41455 Dilovasi / Kocaeli / TURKEY </w:t>
            </w:r>
          </w:p>
          <w:p w14:paraId="4AFFE97C" w14:textId="77777777" w:rsidR="00915747" w:rsidRPr="00915747" w:rsidRDefault="00915747" w:rsidP="00915747">
            <w:pPr>
              <w:rPr>
                <w:rFonts w:ascii="Arial" w:hAnsi="Arial" w:cs="Arial"/>
              </w:rPr>
            </w:pPr>
          </w:p>
          <w:p w14:paraId="4981B5E5" w14:textId="77777777" w:rsidR="00915747" w:rsidRPr="00915747" w:rsidRDefault="00915747" w:rsidP="00915747">
            <w:pPr>
              <w:rPr>
                <w:rFonts w:ascii="Arial" w:hAnsi="Arial" w:cs="Arial"/>
              </w:rPr>
            </w:pPr>
          </w:p>
          <w:p w14:paraId="7FE28263" w14:textId="77777777" w:rsidR="00915747" w:rsidRPr="00915747" w:rsidRDefault="00915747" w:rsidP="00915747">
            <w:pPr>
              <w:rPr>
                <w:rFonts w:ascii="Arial" w:hAnsi="Arial" w:cs="Arial"/>
              </w:rPr>
            </w:pPr>
          </w:p>
          <w:p w14:paraId="33DAB4FE" w14:textId="77777777" w:rsidR="00915747" w:rsidRPr="00915747" w:rsidRDefault="00915747" w:rsidP="00915747">
            <w:pPr>
              <w:rPr>
                <w:rFonts w:ascii="Arial" w:hAnsi="Arial" w:cs="Arial"/>
              </w:rPr>
            </w:pPr>
          </w:p>
          <w:p w14:paraId="057A199E" w14:textId="77777777" w:rsidR="00915747" w:rsidRPr="00915747" w:rsidRDefault="00915747" w:rsidP="00915747">
            <w:pPr>
              <w:rPr>
                <w:rFonts w:ascii="Arial" w:hAnsi="Arial" w:cs="Arial"/>
              </w:rPr>
            </w:pPr>
            <w:bookmarkStart w:id="0" w:name="_GoBack"/>
            <w:bookmarkEnd w:id="0"/>
          </w:p>
          <w:p w14:paraId="73266481" w14:textId="77777777" w:rsidR="00915747" w:rsidRPr="00915747" w:rsidRDefault="00915747" w:rsidP="00915747">
            <w:pPr>
              <w:rPr>
                <w:rFonts w:ascii="Arial" w:hAnsi="Arial" w:cs="Arial"/>
              </w:rPr>
            </w:pPr>
          </w:p>
          <w:p w14:paraId="3B9EA29D" w14:textId="22EAA732" w:rsidR="00915747" w:rsidRPr="00915747" w:rsidRDefault="00915747" w:rsidP="00915747">
            <w:pPr>
              <w:tabs>
                <w:tab w:val="left" w:pos="1530"/>
              </w:tabs>
              <w:rPr>
                <w:rFonts w:ascii="Arial" w:hAnsi="Arial" w:cs="Arial"/>
              </w:rPr>
            </w:pPr>
            <w:r>
              <w:rPr>
                <w:rFonts w:ascii="Arial" w:hAnsi="Arial" w:cs="Arial"/>
              </w:rPr>
              <w:tab/>
            </w:r>
          </w:p>
        </w:tc>
      </w:tr>
      <w:tr w:rsidR="00155AF2" w:rsidRPr="00155AF2" w14:paraId="1921F4AE"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10490" w:type="dxa"/>
            <w:gridSpan w:val="12"/>
            <w:vAlign w:val="center"/>
          </w:tcPr>
          <w:p w14:paraId="2A73020A" w14:textId="77777777" w:rsidR="00155AF2" w:rsidRPr="00155AF2" w:rsidRDefault="00155AF2" w:rsidP="0032278C">
            <w:pPr>
              <w:jc w:val="center"/>
              <w:rPr>
                <w:rFonts w:ascii="Arial" w:hAnsi="Arial" w:cs="Arial"/>
                <w:b/>
              </w:rPr>
            </w:pPr>
            <w:r>
              <w:rPr>
                <w:b/>
                <w:lang w:val="en"/>
              </w:rPr>
              <w:lastRenderedPageBreak/>
              <w:t>TERMS OF CONTRACT</w:t>
            </w:r>
          </w:p>
        </w:tc>
      </w:tr>
      <w:tr w:rsidR="0032278C" w:rsidRPr="00155AF2" w14:paraId="14BC5975"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10490" w:type="dxa"/>
            <w:gridSpan w:val="12"/>
            <w:vAlign w:val="center"/>
          </w:tcPr>
          <w:p w14:paraId="46B46FC8" w14:textId="77777777" w:rsidR="0032278C" w:rsidRPr="000677E0" w:rsidRDefault="0032278C" w:rsidP="0032278C">
            <w:pPr>
              <w:tabs>
                <w:tab w:val="left" w:pos="8222"/>
              </w:tabs>
              <w:ind w:right="16"/>
              <w:jc w:val="both"/>
              <w:rPr>
                <w:i/>
                <w:sz w:val="16"/>
                <w:lang w:val="en"/>
              </w:rPr>
            </w:pPr>
            <w:r w:rsidRPr="00155AF2">
              <w:rPr>
                <w:i/>
                <w:sz w:val="16"/>
                <w:lang w:val="en"/>
              </w:rPr>
              <w:t xml:space="preserve"> 1.Sampling in accordance with the analysis requirements is the customer's responsibility.</w:t>
            </w:r>
          </w:p>
          <w:p w14:paraId="13312AD1" w14:textId="77777777" w:rsidR="0032278C" w:rsidRPr="000677E0" w:rsidRDefault="0032278C" w:rsidP="0032278C">
            <w:pPr>
              <w:tabs>
                <w:tab w:val="left" w:pos="8222"/>
              </w:tabs>
              <w:ind w:right="16"/>
              <w:jc w:val="both"/>
              <w:rPr>
                <w:i/>
                <w:sz w:val="16"/>
                <w:lang w:val="en"/>
              </w:rPr>
            </w:pPr>
            <w:r w:rsidRPr="00155AF2">
              <w:rPr>
                <w:i/>
                <w:sz w:val="16"/>
                <w:lang w:val="en"/>
              </w:rPr>
              <w:t>2. The customer is responsible for the transportation, packaging and storage of the sample until its acceptance to the laboratory.</w:t>
            </w:r>
          </w:p>
          <w:p w14:paraId="604461A0" w14:textId="77777777" w:rsidR="0032278C" w:rsidRPr="000677E0" w:rsidRDefault="0032278C" w:rsidP="0032278C">
            <w:pPr>
              <w:tabs>
                <w:tab w:val="left" w:pos="8222"/>
              </w:tabs>
              <w:ind w:right="16"/>
              <w:jc w:val="both"/>
              <w:rPr>
                <w:i/>
                <w:sz w:val="16"/>
                <w:lang w:val="en"/>
              </w:rPr>
            </w:pPr>
            <w:r w:rsidRPr="00155AF2">
              <w:rPr>
                <w:i/>
                <w:sz w:val="16"/>
                <w:lang w:val="en"/>
              </w:rPr>
              <w:t xml:space="preserve">3. </w:t>
            </w:r>
            <w:r>
              <w:rPr>
                <w:i/>
                <w:sz w:val="16"/>
                <w:lang w:val="en"/>
              </w:rPr>
              <w:t>The</w:t>
            </w:r>
            <w:r w:rsidRPr="00155AF2">
              <w:rPr>
                <w:i/>
                <w:sz w:val="16"/>
                <w:lang w:val="en"/>
              </w:rPr>
              <w:t xml:space="preserve"> samples that have been analyzed shall be returned with the minutes or disposed of if the customer applies with a petition. The return price and disposal fee belong to the customer. </w:t>
            </w:r>
          </w:p>
          <w:p w14:paraId="3A621ED4" w14:textId="77777777" w:rsidR="0032278C" w:rsidRPr="000677E0" w:rsidRDefault="0032278C" w:rsidP="0032278C">
            <w:pPr>
              <w:tabs>
                <w:tab w:val="left" w:pos="8222"/>
              </w:tabs>
              <w:ind w:right="16"/>
              <w:jc w:val="both"/>
              <w:rPr>
                <w:i/>
                <w:sz w:val="16"/>
                <w:lang w:val="en"/>
              </w:rPr>
            </w:pPr>
            <w:r w:rsidRPr="00155AF2">
              <w:rPr>
                <w:i/>
                <w:sz w:val="16"/>
                <w:lang w:val="en"/>
              </w:rPr>
              <w:t xml:space="preserve">4. Samples that are not suitable </w:t>
            </w:r>
            <w:r>
              <w:rPr>
                <w:i/>
                <w:sz w:val="16"/>
                <w:lang w:val="en"/>
              </w:rPr>
              <w:t>for analysis</w:t>
            </w:r>
            <w:r w:rsidRPr="000677E0">
              <w:rPr>
                <w:i/>
                <w:sz w:val="16"/>
                <w:lang w:val="en"/>
              </w:rPr>
              <w:t xml:space="preserve"> are </w:t>
            </w:r>
            <w:r w:rsidRPr="00155AF2">
              <w:rPr>
                <w:i/>
                <w:sz w:val="16"/>
                <w:lang w:val="en"/>
              </w:rPr>
              <w:t xml:space="preserve"> notified to the customer in writing. Samples that are not received within 1 month are disposed of. </w:t>
            </w:r>
          </w:p>
          <w:p w14:paraId="61456D7A" w14:textId="62C30F14" w:rsidR="0032278C" w:rsidRPr="000677E0" w:rsidRDefault="0032278C" w:rsidP="0032278C">
            <w:pPr>
              <w:tabs>
                <w:tab w:val="left" w:pos="8222"/>
              </w:tabs>
              <w:ind w:right="16"/>
              <w:jc w:val="both"/>
              <w:rPr>
                <w:i/>
                <w:sz w:val="16"/>
                <w:lang w:val="en"/>
              </w:rPr>
            </w:pPr>
            <w:r w:rsidRPr="00155AF2">
              <w:rPr>
                <w:i/>
                <w:sz w:val="16"/>
                <w:lang w:val="en"/>
              </w:rPr>
              <w:t xml:space="preserve">5. If the methods are not specified or incorrectly specified by the customer, they are determined by </w:t>
            </w:r>
            <w:proofErr w:type="spellStart"/>
            <w:r w:rsidR="00F74241">
              <w:rPr>
                <w:i/>
                <w:sz w:val="16"/>
                <w:lang w:val="en"/>
              </w:rPr>
              <w:t>Çolakoğlu</w:t>
            </w:r>
            <w:proofErr w:type="spellEnd"/>
            <w:r w:rsidR="00F74241">
              <w:rPr>
                <w:i/>
                <w:sz w:val="16"/>
                <w:lang w:val="en"/>
              </w:rPr>
              <w:t xml:space="preserve"> Metallurgical </w:t>
            </w:r>
            <w:r>
              <w:rPr>
                <w:i/>
                <w:sz w:val="16"/>
                <w:lang w:val="en"/>
              </w:rPr>
              <w:t xml:space="preserve"> Chemistry Laboratory</w:t>
            </w:r>
            <w:r w:rsidRPr="00155AF2">
              <w:rPr>
                <w:i/>
                <w:sz w:val="16"/>
                <w:lang w:val="en"/>
              </w:rPr>
              <w:t xml:space="preserve"> and submitted to the approval of the customer.</w:t>
            </w:r>
          </w:p>
          <w:p w14:paraId="3F85BF95" w14:textId="229CD804" w:rsidR="0032278C" w:rsidRPr="000677E0" w:rsidRDefault="0032278C" w:rsidP="0032278C">
            <w:pPr>
              <w:tabs>
                <w:tab w:val="left" w:pos="8222"/>
              </w:tabs>
              <w:ind w:right="16"/>
              <w:jc w:val="both"/>
              <w:rPr>
                <w:i/>
                <w:sz w:val="16"/>
                <w:lang w:val="en"/>
              </w:rPr>
            </w:pPr>
            <w:r w:rsidRPr="00155AF2">
              <w:rPr>
                <w:i/>
                <w:sz w:val="16"/>
                <w:lang w:val="en"/>
              </w:rPr>
              <w:t xml:space="preserve">6. The Client undertakes to deposit the </w:t>
            </w:r>
            <w:r>
              <w:rPr>
                <w:i/>
                <w:sz w:val="16"/>
                <w:lang w:val="en"/>
              </w:rPr>
              <w:t>Analysis</w:t>
            </w:r>
            <w:r w:rsidRPr="000677E0">
              <w:rPr>
                <w:i/>
                <w:sz w:val="16"/>
                <w:lang w:val="en"/>
              </w:rPr>
              <w:t xml:space="preserve"> Fee specified by the Laboratory to the </w:t>
            </w:r>
            <w:r w:rsidR="00F74241">
              <w:rPr>
                <w:i/>
                <w:sz w:val="16"/>
                <w:lang w:val="en"/>
              </w:rPr>
              <w:t>Çolakoğlu Metallurgy</w:t>
            </w:r>
            <w:r w:rsidRPr="000677E0">
              <w:rPr>
                <w:i/>
                <w:sz w:val="16"/>
                <w:lang w:val="en"/>
              </w:rPr>
              <w:t xml:space="preserve"> Bank Account </w:t>
            </w:r>
            <w:r w:rsidRPr="00155AF2">
              <w:rPr>
                <w:i/>
                <w:sz w:val="16"/>
                <w:lang w:val="en"/>
              </w:rPr>
              <w:t xml:space="preserve"> during the Sample Delivery  . After the Bank Receipt </w:t>
            </w:r>
            <w:r w:rsidRPr="000677E0">
              <w:rPr>
                <w:i/>
                <w:sz w:val="16"/>
                <w:lang w:val="en"/>
              </w:rPr>
              <w:t xml:space="preserve"> is faxed to </w:t>
            </w:r>
            <w:proofErr w:type="spellStart"/>
            <w:r w:rsidR="00F74241">
              <w:rPr>
                <w:i/>
                <w:sz w:val="16"/>
                <w:lang w:val="en"/>
              </w:rPr>
              <w:t>Çolakoğlu</w:t>
            </w:r>
            <w:proofErr w:type="spellEnd"/>
            <w:r w:rsidR="00F74241">
              <w:rPr>
                <w:i/>
                <w:sz w:val="16"/>
                <w:lang w:val="en"/>
              </w:rPr>
              <w:t xml:space="preserve"> Metallurgical Chemistry</w:t>
            </w:r>
            <w:r w:rsidRPr="00155AF2">
              <w:rPr>
                <w:i/>
                <w:sz w:val="16"/>
                <w:lang w:val="en"/>
              </w:rPr>
              <w:t xml:space="preserve"> Laboratory Unit, the report is sent to the customer.</w:t>
            </w:r>
          </w:p>
          <w:p w14:paraId="09137DF1" w14:textId="77FF790B" w:rsidR="0032278C" w:rsidRPr="000677E0" w:rsidRDefault="0032278C" w:rsidP="0032278C">
            <w:pPr>
              <w:tabs>
                <w:tab w:val="left" w:pos="8222"/>
              </w:tabs>
              <w:ind w:right="16"/>
              <w:jc w:val="both"/>
              <w:rPr>
                <w:i/>
                <w:sz w:val="16"/>
                <w:lang w:val="en"/>
              </w:rPr>
            </w:pPr>
            <w:r w:rsidRPr="00155AF2">
              <w:rPr>
                <w:i/>
                <w:sz w:val="16"/>
                <w:lang w:val="en"/>
              </w:rPr>
              <w:t xml:space="preserve">7.If requested by the customer to issue a Declaration of Conformity; </w:t>
            </w:r>
            <w:r w:rsidR="00E53C90" w:rsidRPr="00E53C90">
              <w:rPr>
                <w:i/>
                <w:sz w:val="16"/>
                <w:lang w:val="en"/>
              </w:rPr>
              <w:t>KK.296 -Decision Rule will be made according to the Instruction. Measurement uncertainties will be given at k=2 and 95% confidence interval unless otherwise requested. No opinions or comments will be given in the report.</w:t>
            </w:r>
          </w:p>
          <w:p w14:paraId="4BD32C9D" w14:textId="310827EA" w:rsidR="0032278C" w:rsidRPr="000677E0" w:rsidRDefault="0032278C" w:rsidP="0032278C">
            <w:pPr>
              <w:tabs>
                <w:tab w:val="left" w:pos="8222"/>
              </w:tabs>
              <w:ind w:right="16"/>
              <w:jc w:val="both"/>
              <w:rPr>
                <w:i/>
                <w:sz w:val="16"/>
                <w:lang w:val="en"/>
              </w:rPr>
            </w:pPr>
            <w:r w:rsidRPr="00E53C90">
              <w:rPr>
                <w:i/>
                <w:sz w:val="16"/>
                <w:lang w:val="en"/>
              </w:rPr>
              <w:t>8.During the sample storage period, the customer has the right to object to the results of the analysis within 7 days from the date of publication of</w:t>
            </w:r>
            <w:r w:rsidRPr="00155AF2">
              <w:rPr>
                <w:i/>
                <w:sz w:val="16"/>
                <w:lang w:val="en"/>
              </w:rPr>
              <w:t xml:space="preserve"> the report. If requested by the Client or his representative, he may monitor the analyses provided that he complies with the permission and confidentiality rules </w:t>
            </w:r>
            <w:r w:rsidRPr="000677E0">
              <w:rPr>
                <w:i/>
                <w:sz w:val="16"/>
                <w:lang w:val="en"/>
              </w:rPr>
              <w:t xml:space="preserve"> of the Laboratory </w:t>
            </w:r>
            <w:r w:rsidRPr="00155AF2">
              <w:rPr>
                <w:i/>
                <w:sz w:val="16"/>
                <w:lang w:val="en"/>
              </w:rPr>
              <w:t xml:space="preserve"> .</w:t>
            </w:r>
          </w:p>
          <w:p w14:paraId="7F63675C" w14:textId="77777777" w:rsidR="0032278C" w:rsidRPr="000677E0" w:rsidRDefault="0032278C" w:rsidP="0032278C">
            <w:pPr>
              <w:tabs>
                <w:tab w:val="left" w:pos="8222"/>
              </w:tabs>
              <w:ind w:right="16"/>
              <w:jc w:val="both"/>
              <w:rPr>
                <w:i/>
                <w:sz w:val="16"/>
                <w:lang w:val="en"/>
              </w:rPr>
            </w:pPr>
            <w:r w:rsidRPr="00155AF2">
              <w:rPr>
                <w:i/>
                <w:sz w:val="16"/>
                <w:lang w:val="en"/>
              </w:rPr>
              <w:t>9.The laboratory and its employees shall not disclose the results, commercial and statistical information, written and oral information flow between the parties arising from the activities subject to the contract in any way or manner without the written consent of the customer. Information about the customer obtained from sources other than the customer (e.g. Complainant, regulatory authorities) will be kept confidential between the customer and the laboratory. The provider of this information (the Source) is kept confidential by the laboratory and will not be shared with the customer unless approved by the source.  The laboratory may provide information on the client's activities upon written request to authorities (Courts, Ministries, etc.) authorized to formally inquire in accordance with applicable laws, regulations or rules. However, if the official authorities request that this information transfer be kept confidential, the customer will not be informed about this transaction. The client's approving authorities (such as Ministries) allow the records concerning him in certification or accreditation audits to be opened for review by 3rd party auditors.</w:t>
            </w:r>
          </w:p>
          <w:p w14:paraId="23813CF1" w14:textId="77777777" w:rsidR="0032278C" w:rsidRPr="000677E0" w:rsidRDefault="0032278C" w:rsidP="0032278C">
            <w:pPr>
              <w:tabs>
                <w:tab w:val="left" w:pos="8222"/>
              </w:tabs>
              <w:ind w:right="16"/>
              <w:jc w:val="both"/>
              <w:rPr>
                <w:i/>
                <w:sz w:val="16"/>
                <w:lang w:val="en"/>
              </w:rPr>
            </w:pPr>
            <w:r w:rsidRPr="00155AF2">
              <w:rPr>
                <w:i/>
                <w:sz w:val="16"/>
                <w:lang w:val="en"/>
              </w:rPr>
              <w:t>10. Subcontractors and cooperation laboratories will not be used in</w:t>
            </w:r>
            <w:r w:rsidRPr="000677E0">
              <w:rPr>
                <w:i/>
                <w:sz w:val="16"/>
                <w:lang w:val="en"/>
              </w:rPr>
              <w:t xml:space="preserve"> </w:t>
            </w:r>
            <w:r>
              <w:rPr>
                <w:i/>
                <w:sz w:val="16"/>
                <w:lang w:val="en"/>
              </w:rPr>
              <w:t>the analyzes</w:t>
            </w:r>
            <w:r w:rsidRPr="000677E0">
              <w:rPr>
                <w:i/>
                <w:sz w:val="16"/>
                <w:lang w:val="en"/>
              </w:rPr>
              <w:t>.</w:t>
            </w:r>
          </w:p>
          <w:p w14:paraId="300BC198" w14:textId="77777777" w:rsidR="0032278C" w:rsidRPr="000677E0" w:rsidRDefault="0032278C" w:rsidP="0032278C">
            <w:pPr>
              <w:tabs>
                <w:tab w:val="left" w:pos="8222"/>
              </w:tabs>
              <w:ind w:right="16"/>
              <w:rPr>
                <w:i/>
                <w:sz w:val="16"/>
                <w:lang w:val="en"/>
              </w:rPr>
            </w:pPr>
            <w:r w:rsidRPr="00155AF2">
              <w:rPr>
                <w:i/>
                <w:sz w:val="16"/>
                <w:lang w:val="en"/>
              </w:rPr>
              <w:t>11.If this form is approved by the parties concerned, it shall supersede the contract.</w:t>
            </w:r>
          </w:p>
          <w:p w14:paraId="4E0EA81A" w14:textId="77777777" w:rsidR="0032278C" w:rsidRPr="000677E0" w:rsidRDefault="0032278C" w:rsidP="0032278C">
            <w:pPr>
              <w:tabs>
                <w:tab w:val="left" w:pos="8222"/>
              </w:tabs>
              <w:ind w:right="16"/>
              <w:rPr>
                <w:i/>
                <w:sz w:val="16"/>
                <w:lang w:val="en"/>
              </w:rPr>
            </w:pPr>
            <w:r w:rsidRPr="00155AF2">
              <w:rPr>
                <w:i/>
                <w:sz w:val="16"/>
                <w:lang w:val="en"/>
              </w:rPr>
              <w:t xml:space="preserve">12. In case of dispute, the </w:t>
            </w:r>
            <w:r>
              <w:rPr>
                <w:i/>
                <w:sz w:val="16"/>
                <w:lang w:val="en"/>
              </w:rPr>
              <w:t>Courts of the Anatolian Side of Istanbul</w:t>
            </w:r>
            <w:r w:rsidRPr="00155AF2">
              <w:rPr>
                <w:i/>
                <w:sz w:val="16"/>
                <w:lang w:val="en"/>
              </w:rPr>
              <w:t xml:space="preserve"> are authorized.</w:t>
            </w:r>
          </w:p>
          <w:p w14:paraId="2353DD04" w14:textId="77777777" w:rsidR="0032278C" w:rsidRPr="000677E0" w:rsidRDefault="0032278C" w:rsidP="0032278C">
            <w:pPr>
              <w:tabs>
                <w:tab w:val="left" w:pos="8222"/>
              </w:tabs>
              <w:ind w:right="16"/>
              <w:rPr>
                <w:i/>
                <w:sz w:val="16"/>
                <w:lang w:val="en"/>
              </w:rPr>
            </w:pPr>
            <w:r>
              <w:rPr>
                <w:i/>
                <w:sz w:val="16"/>
                <w:lang w:val="en"/>
              </w:rPr>
              <w:t>Additional Terms (If Applicable)</w:t>
            </w:r>
          </w:p>
          <w:p w14:paraId="6352A7AF" w14:textId="77777777" w:rsidR="0032278C" w:rsidRPr="000677E0" w:rsidRDefault="0032278C" w:rsidP="0032278C">
            <w:pPr>
              <w:tabs>
                <w:tab w:val="left" w:pos="8222"/>
              </w:tabs>
              <w:ind w:right="16"/>
              <w:rPr>
                <w:i/>
                <w:sz w:val="16"/>
                <w:lang w:val="en"/>
              </w:rPr>
            </w:pPr>
          </w:p>
          <w:p w14:paraId="74F7DE7B" w14:textId="77777777" w:rsidR="0032278C" w:rsidRPr="000677E0" w:rsidRDefault="0032278C" w:rsidP="0032278C">
            <w:pPr>
              <w:tabs>
                <w:tab w:val="left" w:pos="8222"/>
              </w:tabs>
              <w:ind w:right="16"/>
              <w:rPr>
                <w:i/>
                <w:sz w:val="16"/>
                <w:lang w:val="en"/>
              </w:rPr>
            </w:pPr>
          </w:p>
          <w:p w14:paraId="641F02D4" w14:textId="77777777" w:rsidR="0032278C" w:rsidRPr="000677E0" w:rsidRDefault="0032278C" w:rsidP="0032278C">
            <w:pPr>
              <w:tabs>
                <w:tab w:val="left" w:pos="8222"/>
              </w:tabs>
              <w:ind w:right="16"/>
              <w:rPr>
                <w:i/>
                <w:sz w:val="16"/>
                <w:lang w:val="en"/>
              </w:rPr>
            </w:pPr>
          </w:p>
        </w:tc>
      </w:tr>
      <w:tr w:rsidR="00AE182A" w:rsidRPr="00155AF2" w14:paraId="4B3471DD"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5"/>
        </w:trPr>
        <w:tc>
          <w:tcPr>
            <w:tcW w:w="5234" w:type="dxa"/>
            <w:gridSpan w:val="6"/>
            <w:tcBorders>
              <w:top w:val="single" w:sz="2" w:space="0" w:color="auto"/>
              <w:left w:val="single" w:sz="2" w:space="0" w:color="auto"/>
              <w:bottom w:val="single" w:sz="2" w:space="0" w:color="auto"/>
              <w:right w:val="single" w:sz="2" w:space="0" w:color="auto"/>
            </w:tcBorders>
          </w:tcPr>
          <w:p w14:paraId="18C09A33" w14:textId="77777777" w:rsidR="00AE182A" w:rsidRPr="00155AF2" w:rsidRDefault="00AE182A" w:rsidP="00AE182A">
            <w:pPr>
              <w:jc w:val="center"/>
              <w:rPr>
                <w:rFonts w:ascii="Arial" w:hAnsi="Arial" w:cs="Arial"/>
                <w:b/>
              </w:rPr>
            </w:pPr>
            <w:r w:rsidRPr="00155AF2">
              <w:rPr>
                <w:b/>
                <w:lang w:val="en"/>
              </w:rPr>
              <w:t>Requesting Authority</w:t>
            </w:r>
          </w:p>
          <w:p w14:paraId="2FE84EF3" w14:textId="77777777" w:rsidR="00AE182A" w:rsidRPr="00155AF2" w:rsidRDefault="00AE182A" w:rsidP="00AE182A">
            <w:pPr>
              <w:tabs>
                <w:tab w:val="left" w:pos="3817"/>
              </w:tabs>
              <w:jc w:val="center"/>
              <w:rPr>
                <w:rFonts w:ascii="Arial" w:hAnsi="Arial" w:cs="Arial"/>
                <w:i/>
                <w:color w:val="808080"/>
                <w:sz w:val="16"/>
              </w:rPr>
            </w:pPr>
            <w:r w:rsidRPr="00155AF2">
              <w:rPr>
                <w:i/>
                <w:color w:val="808080"/>
                <w:sz w:val="16"/>
                <w:lang w:val="en"/>
              </w:rPr>
              <w:t>(Name-Surname)</w:t>
            </w:r>
          </w:p>
          <w:p w14:paraId="7E29917F" w14:textId="77777777" w:rsidR="00AE182A" w:rsidRPr="00155AF2" w:rsidRDefault="00AE182A" w:rsidP="00AE182A">
            <w:pPr>
              <w:tabs>
                <w:tab w:val="left" w:pos="8222"/>
              </w:tabs>
              <w:ind w:right="-28"/>
              <w:jc w:val="center"/>
              <w:rPr>
                <w:rFonts w:ascii="Arial" w:hAnsi="Arial" w:cs="Arial"/>
                <w:i/>
                <w:color w:val="808080"/>
                <w:sz w:val="16"/>
              </w:rPr>
            </w:pPr>
            <w:r w:rsidRPr="00155AF2">
              <w:rPr>
                <w:i/>
                <w:color w:val="808080"/>
                <w:sz w:val="16"/>
                <w:lang w:val="en"/>
              </w:rPr>
              <w:t>(Signature-Stamp)</w:t>
            </w:r>
          </w:p>
          <w:p w14:paraId="1BBFB172" w14:textId="77777777" w:rsidR="00AE182A" w:rsidRPr="00155AF2" w:rsidRDefault="00AE182A" w:rsidP="00AE182A">
            <w:pPr>
              <w:tabs>
                <w:tab w:val="left" w:pos="8222"/>
              </w:tabs>
              <w:ind w:right="-28"/>
              <w:jc w:val="center"/>
              <w:rPr>
                <w:rFonts w:ascii="Arial" w:hAnsi="Arial" w:cs="Arial"/>
                <w:i/>
                <w:color w:val="808080"/>
                <w:sz w:val="16"/>
              </w:rPr>
            </w:pPr>
          </w:p>
          <w:p w14:paraId="24072314" w14:textId="77777777" w:rsidR="00AE182A" w:rsidRPr="00155AF2" w:rsidRDefault="00AE182A" w:rsidP="00AE182A">
            <w:pPr>
              <w:tabs>
                <w:tab w:val="left" w:pos="8222"/>
              </w:tabs>
              <w:ind w:right="-28"/>
              <w:jc w:val="center"/>
              <w:rPr>
                <w:rFonts w:ascii="Arial" w:hAnsi="Arial" w:cs="Arial"/>
                <w:i/>
                <w:color w:val="808080"/>
                <w:sz w:val="16"/>
              </w:rPr>
            </w:pPr>
          </w:p>
          <w:p w14:paraId="40D986BD" w14:textId="77777777" w:rsidR="00AE182A" w:rsidRPr="00155AF2" w:rsidRDefault="00AE182A" w:rsidP="00AE182A">
            <w:pPr>
              <w:tabs>
                <w:tab w:val="left" w:pos="8222"/>
              </w:tabs>
              <w:ind w:right="-28"/>
              <w:jc w:val="center"/>
              <w:rPr>
                <w:rFonts w:ascii="Arial" w:hAnsi="Arial" w:cs="Arial"/>
                <w:i/>
                <w:color w:val="808080"/>
                <w:sz w:val="16"/>
              </w:rPr>
            </w:pPr>
          </w:p>
          <w:p w14:paraId="7412DDA5" w14:textId="77777777" w:rsidR="00AE182A" w:rsidRPr="00155AF2" w:rsidRDefault="00AE182A" w:rsidP="00AE182A">
            <w:pPr>
              <w:jc w:val="center"/>
              <w:rPr>
                <w:rFonts w:ascii="Arial" w:hAnsi="Arial" w:cs="Arial"/>
                <w:b/>
              </w:rPr>
            </w:pPr>
            <w:r w:rsidRPr="00155AF2">
              <w:rPr>
                <w:i/>
                <w:color w:val="808080"/>
                <w:sz w:val="16"/>
                <w:lang w:val="en"/>
              </w:rPr>
              <w:t>History:</w:t>
            </w:r>
          </w:p>
        </w:tc>
        <w:tc>
          <w:tcPr>
            <w:tcW w:w="5256" w:type="dxa"/>
            <w:gridSpan w:val="6"/>
            <w:tcBorders>
              <w:top w:val="single" w:sz="2" w:space="0" w:color="auto"/>
              <w:left w:val="single" w:sz="2" w:space="0" w:color="auto"/>
              <w:bottom w:val="single" w:sz="2" w:space="0" w:color="auto"/>
              <w:right w:val="single" w:sz="2" w:space="0" w:color="auto"/>
            </w:tcBorders>
          </w:tcPr>
          <w:p w14:paraId="12CDECBE" w14:textId="77777777" w:rsidR="00AE182A" w:rsidRPr="00155AF2" w:rsidRDefault="0032278C" w:rsidP="00AE182A">
            <w:pPr>
              <w:jc w:val="center"/>
              <w:rPr>
                <w:rFonts w:ascii="Arial" w:hAnsi="Arial" w:cs="Arial"/>
                <w:b/>
              </w:rPr>
            </w:pPr>
            <w:r>
              <w:rPr>
                <w:b/>
                <w:lang w:val="en"/>
              </w:rPr>
              <w:t>Accepting the Analysis</w:t>
            </w:r>
            <w:r w:rsidR="00AE182A" w:rsidRPr="00155AF2">
              <w:rPr>
                <w:b/>
                <w:lang w:val="en"/>
              </w:rPr>
              <w:t xml:space="preserve"> Request</w:t>
            </w:r>
          </w:p>
          <w:p w14:paraId="00FFFAC9" w14:textId="77777777" w:rsidR="00AE182A" w:rsidRPr="00155AF2" w:rsidRDefault="00AE182A" w:rsidP="00AE182A">
            <w:pPr>
              <w:tabs>
                <w:tab w:val="left" w:pos="3817"/>
              </w:tabs>
              <w:jc w:val="center"/>
              <w:rPr>
                <w:rFonts w:ascii="Arial" w:hAnsi="Arial" w:cs="Arial"/>
                <w:i/>
                <w:color w:val="808080"/>
                <w:sz w:val="16"/>
              </w:rPr>
            </w:pPr>
            <w:r w:rsidRPr="00155AF2">
              <w:rPr>
                <w:i/>
                <w:color w:val="808080"/>
                <w:sz w:val="16"/>
                <w:lang w:val="en"/>
              </w:rPr>
              <w:t>(Name-Surname)</w:t>
            </w:r>
          </w:p>
          <w:p w14:paraId="7744A89D" w14:textId="77777777" w:rsidR="00AE182A" w:rsidRPr="00155AF2" w:rsidRDefault="00AE182A" w:rsidP="00AE182A">
            <w:pPr>
              <w:tabs>
                <w:tab w:val="left" w:pos="8222"/>
              </w:tabs>
              <w:ind w:right="-28"/>
              <w:jc w:val="center"/>
              <w:rPr>
                <w:rFonts w:ascii="Arial" w:hAnsi="Arial" w:cs="Arial"/>
                <w:i/>
                <w:color w:val="808080"/>
                <w:sz w:val="16"/>
              </w:rPr>
            </w:pPr>
            <w:r w:rsidRPr="00155AF2">
              <w:rPr>
                <w:i/>
                <w:color w:val="808080"/>
                <w:sz w:val="16"/>
                <w:lang w:val="en"/>
              </w:rPr>
              <w:t>(İmza)</w:t>
            </w:r>
          </w:p>
          <w:p w14:paraId="200586B3" w14:textId="77777777" w:rsidR="00AE182A" w:rsidRPr="00155AF2" w:rsidRDefault="00AE182A" w:rsidP="00AE182A">
            <w:pPr>
              <w:tabs>
                <w:tab w:val="left" w:pos="8222"/>
              </w:tabs>
              <w:ind w:right="-28"/>
              <w:jc w:val="center"/>
              <w:rPr>
                <w:rFonts w:ascii="Arial" w:hAnsi="Arial" w:cs="Arial"/>
                <w:i/>
                <w:color w:val="808080"/>
                <w:sz w:val="16"/>
              </w:rPr>
            </w:pPr>
          </w:p>
          <w:p w14:paraId="0F0D4331" w14:textId="77777777" w:rsidR="00AE182A" w:rsidRPr="00155AF2" w:rsidRDefault="00AE182A" w:rsidP="00AE182A">
            <w:pPr>
              <w:tabs>
                <w:tab w:val="left" w:pos="8222"/>
              </w:tabs>
              <w:ind w:right="-28"/>
              <w:jc w:val="center"/>
              <w:rPr>
                <w:rFonts w:ascii="Arial" w:hAnsi="Arial" w:cs="Arial"/>
                <w:i/>
                <w:color w:val="808080"/>
                <w:sz w:val="16"/>
              </w:rPr>
            </w:pPr>
          </w:p>
          <w:p w14:paraId="0AD77131" w14:textId="77777777" w:rsidR="00AE182A" w:rsidRPr="00155AF2" w:rsidRDefault="00AE182A" w:rsidP="00AE182A">
            <w:pPr>
              <w:tabs>
                <w:tab w:val="left" w:pos="8222"/>
              </w:tabs>
              <w:ind w:right="-28"/>
              <w:jc w:val="center"/>
              <w:rPr>
                <w:rFonts w:ascii="Arial" w:hAnsi="Arial" w:cs="Arial"/>
                <w:i/>
                <w:color w:val="808080"/>
                <w:sz w:val="16"/>
              </w:rPr>
            </w:pPr>
          </w:p>
          <w:p w14:paraId="061E15BC" w14:textId="77777777" w:rsidR="00AE182A" w:rsidRPr="00155AF2" w:rsidRDefault="00AE182A" w:rsidP="00AE182A">
            <w:pPr>
              <w:jc w:val="center"/>
              <w:rPr>
                <w:rFonts w:ascii="Arial" w:hAnsi="Arial" w:cs="Arial"/>
                <w:b/>
              </w:rPr>
            </w:pPr>
            <w:r w:rsidRPr="00155AF2">
              <w:rPr>
                <w:i/>
                <w:color w:val="808080"/>
                <w:sz w:val="16"/>
                <w:lang w:val="en"/>
              </w:rPr>
              <w:t>History:</w:t>
            </w:r>
          </w:p>
        </w:tc>
      </w:tr>
      <w:tr w:rsidR="00AE182A" w:rsidRPr="00155AF2" w14:paraId="5E1D8617"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trPr>
        <w:tc>
          <w:tcPr>
            <w:tcW w:w="10490" w:type="dxa"/>
            <w:gridSpan w:val="12"/>
            <w:tcBorders>
              <w:top w:val="single" w:sz="2" w:space="0" w:color="auto"/>
              <w:left w:val="single" w:sz="2" w:space="0" w:color="auto"/>
              <w:bottom w:val="single" w:sz="2" w:space="0" w:color="auto"/>
              <w:right w:val="single" w:sz="2" w:space="0" w:color="auto"/>
            </w:tcBorders>
            <w:vAlign w:val="center"/>
          </w:tcPr>
          <w:p w14:paraId="3600F757" w14:textId="77777777" w:rsidR="00AE182A" w:rsidRPr="00155AF2" w:rsidRDefault="00AE182A" w:rsidP="00AE182A">
            <w:pPr>
              <w:jc w:val="center"/>
              <w:rPr>
                <w:rFonts w:ascii="Arial" w:hAnsi="Arial" w:cs="Arial"/>
                <w:b/>
              </w:rPr>
            </w:pPr>
            <w:r w:rsidRPr="00155AF2">
              <w:rPr>
                <w:b/>
                <w:i/>
                <w:sz w:val="16"/>
                <w:lang w:val="en"/>
              </w:rPr>
              <w:t>The following information will be filled in by the laboratory:</w:t>
            </w:r>
          </w:p>
        </w:tc>
      </w:tr>
      <w:tr w:rsidR="00AE182A" w:rsidRPr="00155AF2" w14:paraId="109E91EE"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2"/>
        </w:trPr>
        <w:tc>
          <w:tcPr>
            <w:tcW w:w="10490" w:type="dxa"/>
            <w:gridSpan w:val="12"/>
            <w:tcBorders>
              <w:top w:val="single" w:sz="2" w:space="0" w:color="auto"/>
              <w:left w:val="single" w:sz="2" w:space="0" w:color="auto"/>
              <w:bottom w:val="single" w:sz="2" w:space="0" w:color="auto"/>
              <w:right w:val="single" w:sz="2" w:space="0" w:color="auto"/>
            </w:tcBorders>
            <w:vAlign w:val="center"/>
          </w:tcPr>
          <w:p w14:paraId="2DAE171E" w14:textId="77777777" w:rsidR="00AE182A" w:rsidRPr="00155AF2" w:rsidRDefault="00AE182A" w:rsidP="00AE182A">
            <w:pPr>
              <w:rPr>
                <w:rFonts w:ascii="Arial" w:hAnsi="Arial" w:cs="Arial"/>
                <w:b/>
              </w:rPr>
            </w:pPr>
            <w:r w:rsidRPr="00155AF2">
              <w:rPr>
                <w:b/>
                <w:lang w:val="en"/>
              </w:rPr>
              <w:t>Explanation:</w:t>
            </w:r>
          </w:p>
          <w:p w14:paraId="0AB9AFEB" w14:textId="77777777" w:rsidR="00AE182A" w:rsidRPr="00155AF2" w:rsidRDefault="00AE182A" w:rsidP="00AE182A">
            <w:pPr>
              <w:jc w:val="center"/>
              <w:rPr>
                <w:rFonts w:ascii="Arial" w:hAnsi="Arial" w:cs="Arial"/>
                <w:b/>
              </w:rPr>
            </w:pPr>
          </w:p>
        </w:tc>
      </w:tr>
      <w:tr w:rsidR="00AE182A" w:rsidRPr="00155AF2" w14:paraId="665CD2BF"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
        </w:trPr>
        <w:tc>
          <w:tcPr>
            <w:tcW w:w="4021" w:type="dxa"/>
            <w:gridSpan w:val="3"/>
            <w:tcBorders>
              <w:top w:val="single" w:sz="2" w:space="0" w:color="auto"/>
              <w:left w:val="single" w:sz="2" w:space="0" w:color="auto"/>
              <w:bottom w:val="single" w:sz="2" w:space="0" w:color="auto"/>
              <w:right w:val="single" w:sz="2" w:space="0" w:color="auto"/>
            </w:tcBorders>
            <w:vAlign w:val="center"/>
          </w:tcPr>
          <w:p w14:paraId="2E511CD9" w14:textId="77777777" w:rsidR="00AE182A" w:rsidRPr="00155AF2" w:rsidRDefault="0032278C" w:rsidP="00AE182A">
            <w:pPr>
              <w:jc w:val="center"/>
              <w:rPr>
                <w:rFonts w:ascii="Arial" w:hAnsi="Arial" w:cs="Arial"/>
                <w:b/>
              </w:rPr>
            </w:pPr>
            <w:r>
              <w:rPr>
                <w:b/>
                <w:lang w:val="en"/>
              </w:rPr>
              <w:t>Analysis</w:t>
            </w:r>
            <w:r w:rsidR="00AE182A" w:rsidRPr="00155AF2">
              <w:rPr>
                <w:b/>
                <w:lang w:val="en"/>
              </w:rPr>
              <w:t xml:space="preserve"> Start Date</w:t>
            </w:r>
          </w:p>
        </w:tc>
        <w:tc>
          <w:tcPr>
            <w:tcW w:w="3708" w:type="dxa"/>
            <w:gridSpan w:val="7"/>
            <w:tcBorders>
              <w:top w:val="single" w:sz="2" w:space="0" w:color="auto"/>
              <w:left w:val="single" w:sz="2" w:space="0" w:color="auto"/>
              <w:bottom w:val="single" w:sz="2" w:space="0" w:color="auto"/>
              <w:right w:val="single" w:sz="2" w:space="0" w:color="auto"/>
            </w:tcBorders>
            <w:vAlign w:val="center"/>
          </w:tcPr>
          <w:p w14:paraId="78CC6BF3" w14:textId="77777777" w:rsidR="00AE182A" w:rsidRPr="00155AF2" w:rsidRDefault="00AE182A" w:rsidP="00AE182A">
            <w:pPr>
              <w:jc w:val="center"/>
              <w:rPr>
                <w:rFonts w:ascii="Arial" w:hAnsi="Arial" w:cs="Arial"/>
                <w:b/>
              </w:rPr>
            </w:pPr>
            <w:r w:rsidRPr="00155AF2">
              <w:rPr>
                <w:b/>
                <w:lang w:val="en"/>
              </w:rPr>
              <w:t>Estimated End Date</w:t>
            </w:r>
          </w:p>
        </w:tc>
        <w:tc>
          <w:tcPr>
            <w:tcW w:w="2761" w:type="dxa"/>
            <w:gridSpan w:val="2"/>
            <w:tcBorders>
              <w:left w:val="single" w:sz="2" w:space="0" w:color="auto"/>
              <w:right w:val="single" w:sz="2" w:space="0" w:color="auto"/>
            </w:tcBorders>
            <w:vAlign w:val="center"/>
          </w:tcPr>
          <w:p w14:paraId="55562F2E" w14:textId="77777777" w:rsidR="00AE182A" w:rsidRPr="00155AF2" w:rsidRDefault="0032278C" w:rsidP="00AE182A">
            <w:pPr>
              <w:jc w:val="center"/>
              <w:rPr>
                <w:rFonts w:ascii="Arial" w:hAnsi="Arial" w:cs="Arial"/>
                <w:b/>
              </w:rPr>
            </w:pPr>
            <w:r>
              <w:rPr>
                <w:b/>
                <w:lang w:val="en"/>
              </w:rPr>
              <w:t>Request</w:t>
            </w:r>
            <w:r w:rsidR="00AE182A" w:rsidRPr="00155AF2">
              <w:rPr>
                <w:b/>
                <w:lang w:val="en"/>
              </w:rPr>
              <w:t xml:space="preserve"> No</w:t>
            </w:r>
          </w:p>
        </w:tc>
      </w:tr>
      <w:tr w:rsidR="00AE182A" w:rsidRPr="00155AF2" w14:paraId="249893B8" w14:textId="77777777" w:rsidTr="009157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021" w:type="dxa"/>
            <w:gridSpan w:val="3"/>
            <w:tcBorders>
              <w:top w:val="single" w:sz="2" w:space="0" w:color="auto"/>
              <w:left w:val="single" w:sz="2" w:space="0" w:color="auto"/>
              <w:bottom w:val="single" w:sz="4" w:space="0" w:color="auto"/>
              <w:right w:val="single" w:sz="2" w:space="0" w:color="auto"/>
            </w:tcBorders>
          </w:tcPr>
          <w:p w14:paraId="120DDDD4" w14:textId="77777777" w:rsidR="00AE182A" w:rsidRPr="00155AF2" w:rsidRDefault="00AE182A" w:rsidP="0032278C">
            <w:pPr>
              <w:jc w:val="center"/>
              <w:rPr>
                <w:rFonts w:ascii="Arial" w:hAnsi="Arial" w:cs="Arial"/>
                <w:b/>
              </w:rPr>
            </w:pPr>
          </w:p>
        </w:tc>
        <w:tc>
          <w:tcPr>
            <w:tcW w:w="3708" w:type="dxa"/>
            <w:gridSpan w:val="7"/>
            <w:tcBorders>
              <w:top w:val="single" w:sz="2" w:space="0" w:color="auto"/>
              <w:left w:val="single" w:sz="2" w:space="0" w:color="auto"/>
              <w:bottom w:val="single" w:sz="4" w:space="0" w:color="auto"/>
              <w:right w:val="single" w:sz="2" w:space="0" w:color="auto"/>
            </w:tcBorders>
          </w:tcPr>
          <w:p w14:paraId="3903CBD5" w14:textId="77777777" w:rsidR="00AE182A" w:rsidRPr="00155AF2" w:rsidRDefault="00AE182A" w:rsidP="00AE182A">
            <w:pPr>
              <w:rPr>
                <w:rFonts w:ascii="Arial" w:hAnsi="Arial" w:cs="Arial"/>
                <w:b/>
              </w:rPr>
            </w:pPr>
          </w:p>
        </w:tc>
        <w:tc>
          <w:tcPr>
            <w:tcW w:w="2761" w:type="dxa"/>
            <w:gridSpan w:val="2"/>
            <w:tcBorders>
              <w:left w:val="single" w:sz="2" w:space="0" w:color="auto"/>
              <w:bottom w:val="single" w:sz="4" w:space="0" w:color="auto"/>
              <w:right w:val="single" w:sz="2" w:space="0" w:color="auto"/>
            </w:tcBorders>
          </w:tcPr>
          <w:p w14:paraId="61AF7E99" w14:textId="77777777" w:rsidR="00AE182A" w:rsidRPr="00155AF2" w:rsidRDefault="00AE182A" w:rsidP="00AE182A">
            <w:pPr>
              <w:rPr>
                <w:rFonts w:ascii="Arial" w:hAnsi="Arial" w:cs="Arial"/>
                <w:b/>
              </w:rPr>
            </w:pPr>
          </w:p>
        </w:tc>
      </w:tr>
      <w:tr w:rsidR="0032278C" w:rsidRPr="00155AF2" w14:paraId="00B3117E" w14:textId="77777777" w:rsidTr="00915747">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cantSplit/>
          <w:trHeight w:val="267"/>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C67AF0C" w14:textId="77777777" w:rsidR="0032278C" w:rsidRPr="00155AF2" w:rsidRDefault="0032278C" w:rsidP="0032278C">
            <w:pPr>
              <w:jc w:val="center"/>
              <w:rPr>
                <w:rFonts w:ascii="Arial" w:hAnsi="Arial" w:cs="Arial"/>
              </w:rPr>
            </w:pPr>
            <w:r w:rsidRPr="0032278C">
              <w:rPr>
                <w:b/>
                <w:sz w:val="18"/>
                <w:lang w:val="en"/>
              </w:rPr>
              <w:t>CUSTOMER CONFIRMATION</w:t>
            </w:r>
          </w:p>
        </w:tc>
      </w:tr>
      <w:tr w:rsidR="00AE182A" w:rsidRPr="00155AF2" w14:paraId="18B9008B" w14:textId="77777777" w:rsidTr="00915747">
        <w:tblPrEx>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PrEx>
        <w:trPr>
          <w:cantSplit/>
          <w:trHeight w:val="432"/>
        </w:trPr>
        <w:tc>
          <w:tcPr>
            <w:tcW w:w="5163" w:type="dxa"/>
            <w:gridSpan w:val="5"/>
            <w:tcBorders>
              <w:top w:val="single" w:sz="4" w:space="0" w:color="auto"/>
              <w:left w:val="single" w:sz="4" w:space="0" w:color="auto"/>
              <w:bottom w:val="single" w:sz="4" w:space="0" w:color="auto"/>
              <w:right w:val="single" w:sz="4" w:space="0" w:color="auto"/>
            </w:tcBorders>
          </w:tcPr>
          <w:p w14:paraId="70B2AFBD" w14:textId="77777777" w:rsidR="00AE182A" w:rsidRPr="00155AF2" w:rsidRDefault="00AE182A" w:rsidP="00AE182A">
            <w:pPr>
              <w:rPr>
                <w:rFonts w:ascii="Arial" w:hAnsi="Arial" w:cs="Arial"/>
                <w:i/>
                <w:sz w:val="18"/>
              </w:rPr>
            </w:pPr>
            <w:r w:rsidRPr="00155AF2">
              <w:rPr>
                <w:i/>
                <w:sz w:val="18"/>
                <w:lang w:val="en"/>
              </w:rPr>
              <w:t>I accept and</w:t>
            </w:r>
            <w:r w:rsidR="0032278C">
              <w:rPr>
                <w:i/>
                <w:sz w:val="18"/>
                <w:lang w:val="en"/>
              </w:rPr>
              <w:t>confirm the terms and conditions you have declared</w:t>
            </w:r>
            <w:r w:rsidRPr="00155AF2">
              <w:rPr>
                <w:i/>
                <w:sz w:val="18"/>
                <w:lang w:val="en"/>
              </w:rPr>
              <w:t xml:space="preserve"> .</w:t>
            </w:r>
          </w:p>
        </w:tc>
        <w:tc>
          <w:tcPr>
            <w:tcW w:w="2566" w:type="dxa"/>
            <w:gridSpan w:val="5"/>
            <w:tcBorders>
              <w:top w:val="single" w:sz="4" w:space="0" w:color="auto"/>
              <w:left w:val="single" w:sz="4" w:space="0" w:color="auto"/>
              <w:bottom w:val="single" w:sz="4" w:space="0" w:color="auto"/>
              <w:right w:val="single" w:sz="4" w:space="0" w:color="auto"/>
            </w:tcBorders>
            <w:vAlign w:val="center"/>
          </w:tcPr>
          <w:p w14:paraId="120CE2DF" w14:textId="77777777" w:rsidR="00AE182A" w:rsidRPr="00155AF2" w:rsidRDefault="0032278C" w:rsidP="00AE182A">
            <w:pPr>
              <w:tabs>
                <w:tab w:val="left" w:pos="990"/>
              </w:tabs>
              <w:rPr>
                <w:rFonts w:ascii="Arial" w:hAnsi="Arial" w:cs="Arial"/>
              </w:rPr>
            </w:pPr>
            <w:r>
              <w:rPr>
                <w:lang w:val="en"/>
              </w:rPr>
              <w:t>Confirmed</w:t>
            </w:r>
            <w:r w:rsidR="00AE182A" w:rsidRPr="00155AF2">
              <w:rPr>
                <w:lang w:val="en"/>
              </w:rPr>
              <w:t xml:space="preserve"> by:</w:t>
            </w:r>
          </w:p>
          <w:p w14:paraId="136831BF" w14:textId="77777777" w:rsidR="00AE182A" w:rsidRPr="00155AF2" w:rsidRDefault="00AE182A" w:rsidP="00AE182A">
            <w:pPr>
              <w:tabs>
                <w:tab w:val="left" w:pos="990"/>
              </w:tabs>
              <w:rPr>
                <w:rFonts w:ascii="Arial" w:hAnsi="Arial" w:cs="Arial"/>
              </w:rPr>
            </w:pPr>
          </w:p>
          <w:p w14:paraId="1F4930B9" w14:textId="77777777" w:rsidR="00AE182A" w:rsidRPr="00155AF2" w:rsidRDefault="00AE182A" w:rsidP="00AE182A">
            <w:pPr>
              <w:tabs>
                <w:tab w:val="left" w:pos="990"/>
              </w:tabs>
              <w:rPr>
                <w:rFonts w:ascii="Arial" w:hAnsi="Arial" w:cs="Arial"/>
              </w:rPr>
            </w:pPr>
          </w:p>
          <w:p w14:paraId="55DEF5DC" w14:textId="77777777" w:rsidR="00AE182A" w:rsidRPr="00155AF2" w:rsidRDefault="00AE182A" w:rsidP="00AE182A">
            <w:pPr>
              <w:tabs>
                <w:tab w:val="left" w:pos="990"/>
              </w:tabs>
              <w:rPr>
                <w:rFonts w:ascii="Arial" w:hAnsi="Arial" w:cs="Arial"/>
              </w:rPr>
            </w:pPr>
            <w:r w:rsidRPr="00155AF2">
              <w:rPr>
                <w:lang w:val="en"/>
              </w:rPr>
              <w:t>History:</w:t>
            </w:r>
          </w:p>
        </w:tc>
        <w:tc>
          <w:tcPr>
            <w:tcW w:w="2761" w:type="dxa"/>
            <w:gridSpan w:val="2"/>
            <w:tcBorders>
              <w:top w:val="single" w:sz="4" w:space="0" w:color="auto"/>
              <w:left w:val="single" w:sz="4" w:space="0" w:color="auto"/>
              <w:bottom w:val="single" w:sz="4" w:space="0" w:color="auto"/>
              <w:right w:val="single" w:sz="4" w:space="0" w:color="auto"/>
            </w:tcBorders>
            <w:vAlign w:val="center"/>
          </w:tcPr>
          <w:p w14:paraId="658ACBCA" w14:textId="77777777" w:rsidR="00AE182A" w:rsidRPr="00155AF2" w:rsidRDefault="00AE182A" w:rsidP="00AE182A">
            <w:pPr>
              <w:rPr>
                <w:rFonts w:ascii="Arial" w:hAnsi="Arial" w:cs="Arial"/>
              </w:rPr>
            </w:pPr>
            <w:r w:rsidRPr="00155AF2">
              <w:rPr>
                <w:lang w:val="en"/>
              </w:rPr>
              <w:t>İmza:</w:t>
            </w:r>
          </w:p>
        </w:tc>
      </w:tr>
    </w:tbl>
    <w:p w14:paraId="0C568727" w14:textId="0716BEAB" w:rsidR="00A57C1C" w:rsidRPr="00CF0821" w:rsidRDefault="00A57C1C">
      <w:pPr>
        <w:pStyle w:val="stBilgi"/>
        <w:tabs>
          <w:tab w:val="clear" w:pos="4153"/>
          <w:tab w:val="clear" w:pos="8306"/>
        </w:tabs>
      </w:pPr>
    </w:p>
    <w:sectPr w:rsidR="00A57C1C" w:rsidRPr="00CF0821" w:rsidSect="00A67F47">
      <w:headerReference w:type="default" r:id="rId7"/>
      <w:footerReference w:type="default" r:id="rId8"/>
      <w:pgSz w:w="11906" w:h="16838"/>
      <w:pgMar w:top="709" w:right="1077" w:bottom="568" w:left="1134" w:header="426" w:footer="7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B44A" w14:textId="77777777" w:rsidR="00545EAE" w:rsidRDefault="00545EAE">
      <w:r>
        <w:rPr>
          <w:lang w:val="en"/>
        </w:rPr>
        <w:separator/>
      </w:r>
    </w:p>
  </w:endnote>
  <w:endnote w:type="continuationSeparator" w:id="0">
    <w:p w14:paraId="4DDC5670" w14:textId="77777777" w:rsidR="00545EAE" w:rsidRDefault="00545EA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B7EC" w14:textId="2095D2C7" w:rsidR="00D95B7D" w:rsidRDefault="00D95B7D" w:rsidP="00D95B7D">
    <w:pPr>
      <w:rPr>
        <w:color w:val="000000"/>
        <w:sz w:val="24"/>
        <w:szCs w:val="24"/>
      </w:rPr>
    </w:pPr>
    <w:r>
      <w:rPr>
        <w:color w:val="000000"/>
        <w:sz w:val="24"/>
        <w:szCs w:val="24"/>
        <w:lang w:val="en"/>
      </w:rPr>
      <w:t>KK.</w:t>
    </w:r>
    <w:r w:rsidR="00806AA2">
      <w:rPr>
        <w:color w:val="000000"/>
        <w:sz w:val="24"/>
        <w:szCs w:val="24"/>
        <w:lang w:val="en"/>
      </w:rPr>
      <w:t>128</w:t>
    </w:r>
    <w:r>
      <w:rPr>
        <w:color w:val="000000"/>
        <w:sz w:val="24"/>
        <w:szCs w:val="24"/>
        <w:lang w:val="en"/>
      </w:rPr>
      <w:t>/Rev.0/202207</w:t>
    </w:r>
  </w:p>
  <w:p w14:paraId="41CA062C" w14:textId="07D470FD" w:rsidR="00CF0821" w:rsidRPr="00155AF2" w:rsidRDefault="00AE182A" w:rsidP="0032278C">
    <w:pPr>
      <w:pStyle w:val="AltBilgi"/>
      <w:ind w:hanging="284"/>
      <w:rPr>
        <w:rFonts w:ascii="Arial" w:hAnsi="Arial" w:cs="Arial"/>
        <w:i/>
      </w:rPr>
    </w:pPr>
    <w:r>
      <w:rPr>
        <w:i/>
        <w:lang w:val="en"/>
      </w:rPr>
      <w:tab/>
    </w:r>
    <w:r w:rsidR="00155AF2">
      <w:rPr>
        <w:i/>
        <w:lang w:val="en"/>
      </w:rPr>
      <w:t xml:space="preserve">                           </w:t>
    </w:r>
    <w:r w:rsidR="00D95B7D">
      <w:rPr>
        <w:i/>
        <w:lang w:val="en"/>
      </w:rPr>
      <w:t xml:space="preserve">                                                </w:t>
    </w:r>
    <w:r w:rsidR="00155AF2">
      <w:rPr>
        <w:i/>
        <w:lang w:val="en"/>
      </w:rPr>
      <w:t xml:space="preserve">   </w:t>
    </w:r>
    <w:r w:rsidRPr="00155AF2">
      <w:rPr>
        <w:i/>
        <w:lang w:val="en"/>
      </w:rPr>
      <w:t xml:space="preserve">Page </w:t>
    </w:r>
    <w:r w:rsidRPr="00155AF2">
      <w:rPr>
        <w:bCs/>
        <w:i/>
        <w:lang w:val="en"/>
      </w:rPr>
      <w:fldChar w:fldCharType="begin"/>
    </w:r>
    <w:r w:rsidRPr="00155AF2">
      <w:rPr>
        <w:bCs/>
        <w:i/>
        <w:lang w:val="en"/>
      </w:rPr>
      <w:instrText>PAGE  \* Arabic  \* MERGEFORMAT</w:instrText>
    </w:r>
    <w:r w:rsidRPr="00155AF2">
      <w:rPr>
        <w:bCs/>
        <w:i/>
        <w:lang w:val="en"/>
      </w:rPr>
      <w:fldChar w:fldCharType="separate"/>
    </w:r>
    <w:r w:rsidR="004F3001">
      <w:rPr>
        <w:bCs/>
        <w:i/>
        <w:noProof/>
        <w:lang w:val="en"/>
      </w:rPr>
      <w:t>2</w:t>
    </w:r>
    <w:r w:rsidRPr="00155AF2">
      <w:rPr>
        <w:bCs/>
        <w:i/>
        <w:lang w:val="en"/>
      </w:rPr>
      <w:fldChar w:fldCharType="end"/>
    </w:r>
    <w:r w:rsidRPr="00155AF2">
      <w:rPr>
        <w:i/>
        <w:lang w:val="en"/>
      </w:rPr>
      <w:t xml:space="preserve"> / </w:t>
    </w:r>
    <w:r w:rsidRPr="00155AF2">
      <w:rPr>
        <w:bCs/>
        <w:i/>
        <w:lang w:val="en"/>
      </w:rPr>
      <w:fldChar w:fldCharType="begin"/>
    </w:r>
    <w:r w:rsidRPr="00155AF2">
      <w:rPr>
        <w:bCs/>
        <w:i/>
        <w:lang w:val="en"/>
      </w:rPr>
      <w:instrText>NUMPAGES  \* Arabic  \* MERGEFORMAT</w:instrText>
    </w:r>
    <w:r w:rsidRPr="00155AF2">
      <w:rPr>
        <w:bCs/>
        <w:i/>
        <w:lang w:val="en"/>
      </w:rPr>
      <w:fldChar w:fldCharType="separate"/>
    </w:r>
    <w:r w:rsidR="004F3001">
      <w:rPr>
        <w:bCs/>
        <w:i/>
        <w:noProof/>
        <w:lang w:val="en"/>
      </w:rPr>
      <w:t>2</w:t>
    </w:r>
    <w:r w:rsidRPr="00155AF2">
      <w:rPr>
        <w:bCs/>
        <w:i/>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FA535" w14:textId="77777777" w:rsidR="00545EAE" w:rsidRDefault="00545EAE">
      <w:r>
        <w:rPr>
          <w:lang w:val="en"/>
        </w:rPr>
        <w:separator/>
      </w:r>
    </w:p>
  </w:footnote>
  <w:footnote w:type="continuationSeparator" w:id="0">
    <w:p w14:paraId="41BF6FFB" w14:textId="77777777" w:rsidR="00545EAE" w:rsidRDefault="00545EAE">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9" w:type="dxa"/>
      <w:tblInd w:w="-3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10519"/>
    </w:tblGrid>
    <w:tr w:rsidR="00915747" w:rsidRPr="005A4544" w14:paraId="63EC9116" w14:textId="77777777" w:rsidTr="00915747">
      <w:tc>
        <w:tcPr>
          <w:tcW w:w="10519" w:type="dxa"/>
        </w:tcPr>
        <w:p w14:paraId="1CA7942F" w14:textId="77777777" w:rsidR="00915747" w:rsidRPr="005A4544" w:rsidRDefault="00915747" w:rsidP="00915747">
          <w:r>
            <w:rPr>
              <w:noProof/>
              <w:lang w:val="en"/>
            </w:rPr>
            <w:drawing>
              <wp:inline distT="0" distB="0" distL="0" distR="0" wp14:anchorId="45D5B7B1" wp14:editId="32F4D466">
                <wp:extent cx="2143125" cy="247650"/>
                <wp:effectExtent l="0" t="0" r="9525" b="0"/>
                <wp:docPr id="7" name="Resim 7" descr="C:\Users\cyildirim\Desktop\colakogl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cyildirim\Desktop\colakogl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247650"/>
                        </a:xfrm>
                        <a:prstGeom prst="rect">
                          <a:avLst/>
                        </a:prstGeom>
                        <a:noFill/>
                        <a:ln>
                          <a:noFill/>
                        </a:ln>
                      </pic:spPr>
                    </pic:pic>
                  </a:graphicData>
                </a:graphic>
              </wp:inline>
            </w:drawing>
          </w:r>
          <w:r w:rsidRPr="005A4544">
            <w:rPr>
              <w:lang w:val="en"/>
            </w:rPr>
            <w:t xml:space="preserve">         </w:t>
          </w:r>
        </w:p>
      </w:tc>
    </w:tr>
    <w:tr w:rsidR="00915747" w:rsidRPr="005A4544" w14:paraId="2078655F" w14:textId="77777777" w:rsidTr="00915747">
      <w:trPr>
        <w:trHeight w:val="1007"/>
      </w:trPr>
      <w:tc>
        <w:tcPr>
          <w:tcW w:w="10519" w:type="dxa"/>
          <w:vAlign w:val="center"/>
        </w:tcPr>
        <w:p w14:paraId="0586D3CF" w14:textId="540B089A" w:rsidR="00915747" w:rsidRPr="00D23B4C" w:rsidRDefault="00915747" w:rsidP="00915747">
          <w:pPr>
            <w:jc w:val="center"/>
            <w:rPr>
              <w:sz w:val="28"/>
              <w:szCs w:val="28"/>
            </w:rPr>
          </w:pPr>
          <w:r>
            <w:rPr>
              <w:b/>
              <w:color w:val="000000"/>
              <w:sz w:val="28"/>
              <w:szCs w:val="28"/>
              <w:lang w:val="en"/>
            </w:rPr>
            <w:t>EXTERNAL CUSTOMER ANALYSIS REQUEST FORM</w:t>
          </w:r>
        </w:p>
      </w:tc>
    </w:tr>
  </w:tbl>
  <w:p w14:paraId="0E8A2A4C" w14:textId="77777777" w:rsidR="00155AF2" w:rsidRDefault="00155AF2" w:rsidP="00466843">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777A"/>
    <w:multiLevelType w:val="hybridMultilevel"/>
    <w:tmpl w:val="B2F27120"/>
    <w:lvl w:ilvl="0" w:tplc="B74C7A3A">
      <w:start w:val="1"/>
      <w:numFmt w:val="decimal"/>
      <w:lvlText w:val="%1."/>
      <w:lvlJc w:val="left"/>
      <w:pPr>
        <w:tabs>
          <w:tab w:val="num" w:pos="720"/>
        </w:tabs>
        <w:ind w:left="720" w:hanging="360"/>
      </w:pPr>
      <w:rPr>
        <w:rFonts w:hint="default"/>
      </w:rPr>
    </w:lvl>
    <w:lvl w:ilvl="1" w:tplc="6612580A" w:tentative="1">
      <w:start w:val="1"/>
      <w:numFmt w:val="lowerLetter"/>
      <w:lvlText w:val="%2."/>
      <w:lvlJc w:val="left"/>
      <w:pPr>
        <w:tabs>
          <w:tab w:val="num" w:pos="1440"/>
        </w:tabs>
        <w:ind w:left="1440" w:hanging="360"/>
      </w:pPr>
    </w:lvl>
    <w:lvl w:ilvl="2" w:tplc="FA927AF4" w:tentative="1">
      <w:start w:val="1"/>
      <w:numFmt w:val="lowerRoman"/>
      <w:lvlText w:val="%3."/>
      <w:lvlJc w:val="right"/>
      <w:pPr>
        <w:tabs>
          <w:tab w:val="num" w:pos="2160"/>
        </w:tabs>
        <w:ind w:left="2160" w:hanging="180"/>
      </w:pPr>
    </w:lvl>
    <w:lvl w:ilvl="3" w:tplc="55A2ABF4" w:tentative="1">
      <w:start w:val="1"/>
      <w:numFmt w:val="decimal"/>
      <w:lvlText w:val="%4."/>
      <w:lvlJc w:val="left"/>
      <w:pPr>
        <w:tabs>
          <w:tab w:val="num" w:pos="2880"/>
        </w:tabs>
        <w:ind w:left="2880" w:hanging="360"/>
      </w:pPr>
    </w:lvl>
    <w:lvl w:ilvl="4" w:tplc="1B7E2F18" w:tentative="1">
      <w:start w:val="1"/>
      <w:numFmt w:val="lowerLetter"/>
      <w:lvlText w:val="%5."/>
      <w:lvlJc w:val="left"/>
      <w:pPr>
        <w:tabs>
          <w:tab w:val="num" w:pos="3600"/>
        </w:tabs>
        <w:ind w:left="3600" w:hanging="360"/>
      </w:pPr>
    </w:lvl>
    <w:lvl w:ilvl="5" w:tplc="394EF51E" w:tentative="1">
      <w:start w:val="1"/>
      <w:numFmt w:val="lowerRoman"/>
      <w:lvlText w:val="%6."/>
      <w:lvlJc w:val="right"/>
      <w:pPr>
        <w:tabs>
          <w:tab w:val="num" w:pos="4320"/>
        </w:tabs>
        <w:ind w:left="4320" w:hanging="180"/>
      </w:pPr>
    </w:lvl>
    <w:lvl w:ilvl="6" w:tplc="34921CEC" w:tentative="1">
      <w:start w:val="1"/>
      <w:numFmt w:val="decimal"/>
      <w:lvlText w:val="%7."/>
      <w:lvlJc w:val="left"/>
      <w:pPr>
        <w:tabs>
          <w:tab w:val="num" w:pos="5040"/>
        </w:tabs>
        <w:ind w:left="5040" w:hanging="360"/>
      </w:pPr>
    </w:lvl>
    <w:lvl w:ilvl="7" w:tplc="E66C698E" w:tentative="1">
      <w:start w:val="1"/>
      <w:numFmt w:val="lowerLetter"/>
      <w:lvlText w:val="%8."/>
      <w:lvlJc w:val="left"/>
      <w:pPr>
        <w:tabs>
          <w:tab w:val="num" w:pos="5760"/>
        </w:tabs>
        <w:ind w:left="5760" w:hanging="360"/>
      </w:pPr>
    </w:lvl>
    <w:lvl w:ilvl="8" w:tplc="E6C6C22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B9"/>
    <w:rsid w:val="00026B2B"/>
    <w:rsid w:val="000677E0"/>
    <w:rsid w:val="000B6068"/>
    <w:rsid w:val="000B6C8A"/>
    <w:rsid w:val="000F7304"/>
    <w:rsid w:val="00111862"/>
    <w:rsid w:val="00153673"/>
    <w:rsid w:val="00155AF2"/>
    <w:rsid w:val="00164508"/>
    <w:rsid w:val="0017782C"/>
    <w:rsid w:val="001835B7"/>
    <w:rsid w:val="00192AD6"/>
    <w:rsid w:val="00196430"/>
    <w:rsid w:val="001C159D"/>
    <w:rsid w:val="001C4AF9"/>
    <w:rsid w:val="001E36EE"/>
    <w:rsid w:val="00207640"/>
    <w:rsid w:val="0022471E"/>
    <w:rsid w:val="002664F3"/>
    <w:rsid w:val="00270C9B"/>
    <w:rsid w:val="00273BEC"/>
    <w:rsid w:val="00292AB9"/>
    <w:rsid w:val="002A265E"/>
    <w:rsid w:val="002C24C2"/>
    <w:rsid w:val="002E5708"/>
    <w:rsid w:val="002F38DB"/>
    <w:rsid w:val="00305E48"/>
    <w:rsid w:val="0032278C"/>
    <w:rsid w:val="00327E6C"/>
    <w:rsid w:val="003551A1"/>
    <w:rsid w:val="00393816"/>
    <w:rsid w:val="003A6BAE"/>
    <w:rsid w:val="003C283D"/>
    <w:rsid w:val="00407CD5"/>
    <w:rsid w:val="00466843"/>
    <w:rsid w:val="004832A7"/>
    <w:rsid w:val="004A1CC7"/>
    <w:rsid w:val="004D47A1"/>
    <w:rsid w:val="004E1EEA"/>
    <w:rsid w:val="004F3001"/>
    <w:rsid w:val="004F4607"/>
    <w:rsid w:val="004F687E"/>
    <w:rsid w:val="004F6C50"/>
    <w:rsid w:val="00504D8A"/>
    <w:rsid w:val="005135F9"/>
    <w:rsid w:val="00515062"/>
    <w:rsid w:val="00525D20"/>
    <w:rsid w:val="00540A8D"/>
    <w:rsid w:val="00545EAE"/>
    <w:rsid w:val="00616CE7"/>
    <w:rsid w:val="006A0333"/>
    <w:rsid w:val="006C4812"/>
    <w:rsid w:val="006C519F"/>
    <w:rsid w:val="006D2113"/>
    <w:rsid w:val="00742AF2"/>
    <w:rsid w:val="007566F9"/>
    <w:rsid w:val="00760599"/>
    <w:rsid w:val="00767F5F"/>
    <w:rsid w:val="007809CF"/>
    <w:rsid w:val="007B6E9C"/>
    <w:rsid w:val="007C527C"/>
    <w:rsid w:val="007C6E64"/>
    <w:rsid w:val="00806AA2"/>
    <w:rsid w:val="00860D6D"/>
    <w:rsid w:val="008B6669"/>
    <w:rsid w:val="008C198D"/>
    <w:rsid w:val="008E1517"/>
    <w:rsid w:val="008E32DB"/>
    <w:rsid w:val="008E700A"/>
    <w:rsid w:val="008F5FB9"/>
    <w:rsid w:val="00915747"/>
    <w:rsid w:val="00921273"/>
    <w:rsid w:val="00923299"/>
    <w:rsid w:val="0096306A"/>
    <w:rsid w:val="009E4488"/>
    <w:rsid w:val="009F0548"/>
    <w:rsid w:val="009F7D08"/>
    <w:rsid w:val="00A57C1C"/>
    <w:rsid w:val="00A67F47"/>
    <w:rsid w:val="00A82EC9"/>
    <w:rsid w:val="00AA3F2B"/>
    <w:rsid w:val="00AB17E1"/>
    <w:rsid w:val="00AB5299"/>
    <w:rsid w:val="00AE182A"/>
    <w:rsid w:val="00AE6398"/>
    <w:rsid w:val="00AE776D"/>
    <w:rsid w:val="00B041E2"/>
    <w:rsid w:val="00B37738"/>
    <w:rsid w:val="00B5032D"/>
    <w:rsid w:val="00B6682C"/>
    <w:rsid w:val="00B73B0A"/>
    <w:rsid w:val="00B874F0"/>
    <w:rsid w:val="00BA0AE7"/>
    <w:rsid w:val="00BE2C04"/>
    <w:rsid w:val="00BE5452"/>
    <w:rsid w:val="00BE683E"/>
    <w:rsid w:val="00C04EA6"/>
    <w:rsid w:val="00C11F89"/>
    <w:rsid w:val="00C14592"/>
    <w:rsid w:val="00C34BA6"/>
    <w:rsid w:val="00CA5CAF"/>
    <w:rsid w:val="00CC7F94"/>
    <w:rsid w:val="00CD0F39"/>
    <w:rsid w:val="00CF0821"/>
    <w:rsid w:val="00D04D2E"/>
    <w:rsid w:val="00D942DC"/>
    <w:rsid w:val="00D95B7D"/>
    <w:rsid w:val="00DC7E7B"/>
    <w:rsid w:val="00DF3044"/>
    <w:rsid w:val="00E253B1"/>
    <w:rsid w:val="00E53C90"/>
    <w:rsid w:val="00E63FA1"/>
    <w:rsid w:val="00EA329F"/>
    <w:rsid w:val="00EE4AF9"/>
    <w:rsid w:val="00EF19AE"/>
    <w:rsid w:val="00F74241"/>
    <w:rsid w:val="00F97AC7"/>
    <w:rsid w:val="00F97BF5"/>
    <w:rsid w:val="00FA7B91"/>
    <w:rsid w:val="00FB03FC"/>
    <w:rsid w:val="00FB6B33"/>
    <w:rsid w:val="00FB6F63"/>
    <w:rsid w:val="00FF0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8CDFC"/>
  <w15:docId w15:val="{DE7D9900-19B3-4B7A-AE01-3FC8D63E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3F2B"/>
  </w:style>
  <w:style w:type="paragraph" w:styleId="Balk1">
    <w:name w:val="heading 1"/>
    <w:basedOn w:val="Normal"/>
    <w:next w:val="Normal"/>
    <w:qFormat/>
    <w:rsid w:val="00AA3F2B"/>
    <w:pPr>
      <w:keepNext/>
      <w:jc w:val="center"/>
      <w:outlineLvl w:val="0"/>
    </w:pPr>
    <w:rPr>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A3F2B"/>
    <w:pPr>
      <w:jc w:val="center"/>
    </w:pPr>
    <w:rPr>
      <w:b/>
    </w:rPr>
  </w:style>
  <w:style w:type="paragraph" w:styleId="stBilgi">
    <w:name w:val="header"/>
    <w:basedOn w:val="Normal"/>
    <w:link w:val="stBilgiChar"/>
    <w:rsid w:val="00AA3F2B"/>
    <w:pPr>
      <w:tabs>
        <w:tab w:val="center" w:pos="4153"/>
        <w:tab w:val="right" w:pos="8306"/>
      </w:tabs>
    </w:pPr>
  </w:style>
  <w:style w:type="paragraph" w:styleId="AltBilgi">
    <w:name w:val="footer"/>
    <w:basedOn w:val="Normal"/>
    <w:rsid w:val="00AA3F2B"/>
    <w:pPr>
      <w:tabs>
        <w:tab w:val="center" w:pos="4153"/>
        <w:tab w:val="right" w:pos="8306"/>
      </w:tabs>
    </w:pPr>
  </w:style>
  <w:style w:type="character" w:customStyle="1" w:styleId="stBilgiChar">
    <w:name w:val="Üst Bilgi Char"/>
    <w:basedOn w:val="VarsaylanParagrafYazTipi"/>
    <w:link w:val="stBilgi"/>
    <w:locked/>
    <w:rsid w:val="00466843"/>
  </w:style>
  <w:style w:type="character" w:customStyle="1" w:styleId="stbilgiChar0">
    <w:name w:val="Üstbilgi Char"/>
    <w:uiPriority w:val="99"/>
    <w:rsid w:val="00D04D2E"/>
    <w:rPr>
      <w:sz w:val="24"/>
      <w:szCs w:val="24"/>
    </w:rPr>
  </w:style>
  <w:style w:type="character" w:styleId="Kpr">
    <w:name w:val="Hyperlink"/>
    <w:rsid w:val="00A57C1C"/>
    <w:rPr>
      <w:color w:val="0000FF"/>
      <w:u w:val="single"/>
    </w:rPr>
  </w:style>
  <w:style w:type="character" w:styleId="Gl">
    <w:name w:val="Strong"/>
    <w:uiPriority w:val="22"/>
    <w:qFormat/>
    <w:rsid w:val="00CF0821"/>
    <w:rPr>
      <w:b/>
      <w:bCs/>
    </w:rPr>
  </w:style>
  <w:style w:type="paragraph" w:styleId="BalonMetni">
    <w:name w:val="Balloon Text"/>
    <w:basedOn w:val="Normal"/>
    <w:link w:val="BalonMetniChar"/>
    <w:rsid w:val="00540A8D"/>
    <w:rPr>
      <w:rFonts w:ascii="Tahoma" w:hAnsi="Tahoma" w:cs="Tahoma"/>
      <w:sz w:val="16"/>
      <w:szCs w:val="16"/>
    </w:rPr>
  </w:style>
  <w:style w:type="character" w:customStyle="1" w:styleId="BalonMetniChar">
    <w:name w:val="Balon Metni Char"/>
    <w:basedOn w:val="VarsaylanParagrafYazTipi"/>
    <w:link w:val="BalonMetni"/>
    <w:rsid w:val="00540A8D"/>
    <w:rPr>
      <w:rFonts w:ascii="Tahoma" w:hAnsi="Tahoma" w:cs="Tahoma"/>
      <w:sz w:val="16"/>
      <w:szCs w:val="16"/>
    </w:rPr>
  </w:style>
  <w:style w:type="table" w:styleId="TabloKlavuzu">
    <w:name w:val="Table Grid"/>
    <w:basedOn w:val="NormalTablo"/>
    <w:rsid w:val="00AE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uiPriority w:val="99"/>
    <w:rsid w:val="002A265E"/>
    <w:pPr>
      <w:tabs>
        <w:tab w:val="center" w:pos="4536"/>
        <w:tab w:val="right" w:pos="9072"/>
      </w:tabs>
    </w:pPr>
    <w:rPr>
      <w:sz w:val="24"/>
      <w:szCs w:val="24"/>
    </w:rPr>
  </w:style>
  <w:style w:type="character" w:styleId="YerTutucuMetni">
    <w:name w:val="Placeholder Text"/>
    <w:basedOn w:val="VarsaylanParagrafYazTipi"/>
    <w:uiPriority w:val="99"/>
    <w:semiHidden/>
    <w:rsid w:val="0006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1980">
      <w:bodyDiv w:val="1"/>
      <w:marLeft w:val="0"/>
      <w:marRight w:val="0"/>
      <w:marTop w:val="0"/>
      <w:marBottom w:val="0"/>
      <w:divBdr>
        <w:top w:val="none" w:sz="0" w:space="0" w:color="auto"/>
        <w:left w:val="none" w:sz="0" w:space="0" w:color="auto"/>
        <w:bottom w:val="none" w:sz="0" w:space="0" w:color="auto"/>
        <w:right w:val="none" w:sz="0" w:space="0" w:color="auto"/>
      </w:divBdr>
    </w:div>
    <w:div w:id="287395067">
      <w:bodyDiv w:val="1"/>
      <w:marLeft w:val="0"/>
      <w:marRight w:val="0"/>
      <w:marTop w:val="0"/>
      <w:marBottom w:val="0"/>
      <w:divBdr>
        <w:top w:val="none" w:sz="0" w:space="0" w:color="auto"/>
        <w:left w:val="none" w:sz="0" w:space="0" w:color="auto"/>
        <w:bottom w:val="none" w:sz="0" w:space="0" w:color="auto"/>
        <w:right w:val="none" w:sz="0" w:space="0" w:color="auto"/>
      </w:divBdr>
    </w:div>
    <w:div w:id="707992422">
      <w:bodyDiv w:val="1"/>
      <w:marLeft w:val="0"/>
      <w:marRight w:val="0"/>
      <w:marTop w:val="0"/>
      <w:marBottom w:val="0"/>
      <w:divBdr>
        <w:top w:val="none" w:sz="0" w:space="0" w:color="auto"/>
        <w:left w:val="none" w:sz="0" w:space="0" w:color="auto"/>
        <w:bottom w:val="none" w:sz="0" w:space="0" w:color="auto"/>
        <w:right w:val="none" w:sz="0" w:space="0" w:color="auto"/>
      </w:divBdr>
    </w:div>
    <w:div w:id="1069888616">
      <w:bodyDiv w:val="1"/>
      <w:marLeft w:val="0"/>
      <w:marRight w:val="0"/>
      <w:marTop w:val="0"/>
      <w:marBottom w:val="0"/>
      <w:divBdr>
        <w:top w:val="none" w:sz="0" w:space="0" w:color="auto"/>
        <w:left w:val="none" w:sz="0" w:space="0" w:color="auto"/>
        <w:bottom w:val="none" w:sz="0" w:space="0" w:color="auto"/>
        <w:right w:val="none" w:sz="0" w:space="0" w:color="auto"/>
      </w:divBdr>
    </w:div>
    <w:div w:id="1190607694">
      <w:bodyDiv w:val="1"/>
      <w:marLeft w:val="0"/>
      <w:marRight w:val="0"/>
      <w:marTop w:val="0"/>
      <w:marBottom w:val="0"/>
      <w:divBdr>
        <w:top w:val="none" w:sz="0" w:space="0" w:color="auto"/>
        <w:left w:val="none" w:sz="0" w:space="0" w:color="auto"/>
        <w:bottom w:val="none" w:sz="0" w:space="0" w:color="auto"/>
        <w:right w:val="none" w:sz="0" w:space="0" w:color="auto"/>
      </w:divBdr>
    </w:div>
    <w:div w:id="1248343284">
      <w:bodyDiv w:val="1"/>
      <w:marLeft w:val="0"/>
      <w:marRight w:val="0"/>
      <w:marTop w:val="0"/>
      <w:marBottom w:val="0"/>
      <w:divBdr>
        <w:top w:val="none" w:sz="0" w:space="0" w:color="auto"/>
        <w:left w:val="none" w:sz="0" w:space="0" w:color="auto"/>
        <w:bottom w:val="none" w:sz="0" w:space="0" w:color="auto"/>
        <w:right w:val="none" w:sz="0" w:space="0" w:color="auto"/>
      </w:divBdr>
    </w:div>
    <w:div w:id="1585603711">
      <w:bodyDiv w:val="1"/>
      <w:marLeft w:val="0"/>
      <w:marRight w:val="0"/>
      <w:marTop w:val="0"/>
      <w:marBottom w:val="0"/>
      <w:divBdr>
        <w:top w:val="none" w:sz="0" w:space="0" w:color="auto"/>
        <w:left w:val="none" w:sz="0" w:space="0" w:color="auto"/>
        <w:bottom w:val="none" w:sz="0" w:space="0" w:color="auto"/>
        <w:right w:val="none" w:sz="0" w:space="0" w:color="auto"/>
      </w:divBdr>
    </w:div>
    <w:div w:id="1596594952">
      <w:bodyDiv w:val="1"/>
      <w:marLeft w:val="0"/>
      <w:marRight w:val="0"/>
      <w:marTop w:val="0"/>
      <w:marBottom w:val="0"/>
      <w:divBdr>
        <w:top w:val="none" w:sz="0" w:space="0" w:color="auto"/>
        <w:left w:val="none" w:sz="0" w:space="0" w:color="auto"/>
        <w:bottom w:val="none" w:sz="0" w:space="0" w:color="auto"/>
        <w:right w:val="none" w:sz="0" w:space="0" w:color="auto"/>
      </w:divBdr>
    </w:div>
    <w:div w:id="17516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We're not going to</vt:lpstr>
    </vt:vector>
  </TitlesOfParts>
  <Company>KALİTE REHBERİ</Company>
  <LinksUpToDate>false</LinksUpToDate>
  <CharactersWithSpaces>4805</CharactersWithSpaces>
  <SharedDoc>false</SharedDoc>
  <HLinks>
    <vt:vector size="12" baseType="variant">
      <vt:variant>
        <vt:i4>1835044</vt:i4>
      </vt:variant>
      <vt:variant>
        <vt:i4>19</vt:i4>
      </vt:variant>
      <vt:variant>
        <vt:i4>0</vt:i4>
      </vt:variant>
      <vt:variant>
        <vt:i4>5</vt:i4>
      </vt:variant>
      <vt:variant>
        <vt:lpwstr>mailto:info@akstrol.com</vt:lpwstr>
      </vt:variant>
      <vt:variant>
        <vt:lpwstr/>
      </vt:variant>
      <vt:variant>
        <vt:i4>2687073</vt:i4>
      </vt:variant>
      <vt:variant>
        <vt:i4>16</vt:i4>
      </vt:variant>
      <vt:variant>
        <vt:i4>0</vt:i4>
      </vt:variant>
      <vt:variant>
        <vt:i4>5</vt:i4>
      </vt:variant>
      <vt:variant>
        <vt:lpwstr>http://www.akstrol.com/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not going to</dc:title>
  <dc:subject/>
  <dc:creator>KALİTE REHBERİ</dc:creator>
  <dc:description/>
  <cp:lastModifiedBy>Zeynep ERPEK</cp:lastModifiedBy>
  <cp:revision>2</cp:revision>
  <cp:lastPrinted>2017-06-08T06:14:00Z</cp:lastPrinted>
  <dcterms:created xsi:type="dcterms:W3CDTF">2023-02-09T05:55:00Z</dcterms:created>
  <dcterms:modified xsi:type="dcterms:W3CDTF">2023-10-05T06:57:00Z</dcterms:modified>
  <cp:category/>
</cp:coreProperties>
</file>